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C546" w14:textId="77777777" w:rsidR="0076375E" w:rsidRPr="002F6139" w:rsidRDefault="006747B0" w:rsidP="00B000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DECÁLOGO DE MEDIDAS PARA EL SECTOR APÍCOLA</w:t>
      </w:r>
    </w:p>
    <w:p w14:paraId="321BC547" w14:textId="77777777" w:rsidR="00A47B14" w:rsidRDefault="00A47B14" w:rsidP="000B552C">
      <w:pPr>
        <w:jc w:val="both"/>
        <w:rPr>
          <w:b/>
          <w:bCs/>
          <w:u w:val="single"/>
        </w:rPr>
      </w:pPr>
    </w:p>
    <w:p w14:paraId="321BC548" w14:textId="77777777" w:rsidR="002F5DE5" w:rsidRPr="00965E58" w:rsidRDefault="00EF5C98" w:rsidP="00EF5C98">
      <w:pPr>
        <w:jc w:val="center"/>
        <w:rPr>
          <w:b/>
          <w:bCs/>
        </w:rPr>
      </w:pPr>
      <w:r>
        <w:rPr>
          <w:b/>
          <w:bCs/>
        </w:rPr>
        <w:t>ANÁLISIS DE LA SITUACIÓN</w:t>
      </w:r>
    </w:p>
    <w:p w14:paraId="321BC549" w14:textId="77777777" w:rsidR="002F5DE5" w:rsidRDefault="002F5DE5" w:rsidP="002F5DE5">
      <w:pPr>
        <w:jc w:val="right"/>
      </w:pPr>
    </w:p>
    <w:p w14:paraId="321BC54A" w14:textId="77777777" w:rsidR="00A75CEB" w:rsidRDefault="002F5DE5" w:rsidP="005C3AE3">
      <w:pPr>
        <w:spacing w:before="120" w:after="120"/>
        <w:jc w:val="both"/>
      </w:pPr>
      <w:r>
        <w:t xml:space="preserve">La situación por la que está atravesando el sector apícola en nuestro país es de las peores sufridas en las últimas décadas. </w:t>
      </w:r>
    </w:p>
    <w:p w14:paraId="321BC54B" w14:textId="77777777" w:rsidR="002F5DE5" w:rsidRDefault="002F5DE5" w:rsidP="005C3AE3">
      <w:pPr>
        <w:spacing w:before="120" w:after="120"/>
        <w:jc w:val="both"/>
      </w:pPr>
      <w:r w:rsidRPr="0026056E">
        <w:rPr>
          <w:u w:val="single"/>
        </w:rPr>
        <w:t xml:space="preserve">La producción de miel y otros productos apícolas se ha reducido </w:t>
      </w:r>
      <w:r w:rsidR="009E551E" w:rsidRPr="0026056E">
        <w:rPr>
          <w:u w:val="single"/>
        </w:rPr>
        <w:t xml:space="preserve">este año </w:t>
      </w:r>
      <w:r w:rsidR="002056A8" w:rsidRPr="0026056E">
        <w:rPr>
          <w:u w:val="single"/>
        </w:rPr>
        <w:t xml:space="preserve">alrededor del </w:t>
      </w:r>
      <w:r w:rsidRPr="0026056E">
        <w:rPr>
          <w:u w:val="single"/>
        </w:rPr>
        <w:t>50%</w:t>
      </w:r>
      <w:r w:rsidR="009E551E" w:rsidRPr="0026056E">
        <w:rPr>
          <w:u w:val="single"/>
        </w:rPr>
        <w:t xml:space="preserve">, sin olvidar que </w:t>
      </w:r>
      <w:r w:rsidR="00AA19BD" w:rsidRPr="0026056E">
        <w:rPr>
          <w:u w:val="single"/>
        </w:rPr>
        <w:t xml:space="preserve">se partía de una </w:t>
      </w:r>
      <w:r w:rsidR="00405CE0" w:rsidRPr="0026056E">
        <w:rPr>
          <w:u w:val="single"/>
        </w:rPr>
        <w:t xml:space="preserve">cifra </w:t>
      </w:r>
      <w:r w:rsidR="00AA19BD" w:rsidRPr="0026056E">
        <w:rPr>
          <w:u w:val="single"/>
        </w:rPr>
        <w:t xml:space="preserve">muy </w:t>
      </w:r>
      <w:r w:rsidR="009667BF" w:rsidRPr="0026056E">
        <w:rPr>
          <w:u w:val="single"/>
        </w:rPr>
        <w:t xml:space="preserve">baja como consecuencia de los malos resultados de los últimos </w:t>
      </w:r>
      <w:r w:rsidRPr="0026056E">
        <w:rPr>
          <w:u w:val="single"/>
        </w:rPr>
        <w:t>años</w:t>
      </w:r>
      <w:r>
        <w:t xml:space="preserve">. </w:t>
      </w:r>
    </w:p>
    <w:p w14:paraId="321BC54C" w14:textId="1BA10B4F" w:rsidR="002F5DE5" w:rsidRDefault="005E2BE2" w:rsidP="005C3AE3">
      <w:pPr>
        <w:spacing w:before="120" w:after="120"/>
        <w:jc w:val="both"/>
      </w:pPr>
      <w:r>
        <w:t xml:space="preserve">La escasez de floración, </w:t>
      </w:r>
      <w:proofErr w:type="gramStart"/>
      <w:r>
        <w:t>y</w:t>
      </w:r>
      <w:proofErr w:type="gramEnd"/>
      <w:r>
        <w:t xml:space="preserve"> por tanto, de alimento (néctar y polen), y de agua</w:t>
      </w:r>
      <w:r w:rsidR="00E51D87">
        <w:t>,</w:t>
      </w:r>
      <w:r w:rsidR="00E72C77">
        <w:t xml:space="preserve"> </w:t>
      </w:r>
      <w:r w:rsidR="000F124E">
        <w:t xml:space="preserve">como consecuencia </w:t>
      </w:r>
      <w:r w:rsidR="002F5DE5">
        <w:t>de la fuerte sequía</w:t>
      </w:r>
      <w:r w:rsidR="008D7495">
        <w:t>, las</w:t>
      </w:r>
      <w:r w:rsidR="002F5DE5">
        <w:t xml:space="preserve"> continuas olas de calor y </w:t>
      </w:r>
      <w:r w:rsidR="008D7495">
        <w:t xml:space="preserve">las </w:t>
      </w:r>
      <w:r w:rsidR="002F5DE5">
        <w:t xml:space="preserve">temperaturas extremas </w:t>
      </w:r>
      <w:r w:rsidR="008D7495">
        <w:t>del</w:t>
      </w:r>
      <w:r w:rsidR="002F5DE5">
        <w:t xml:space="preserve"> verano pasado</w:t>
      </w:r>
      <w:r w:rsidR="00E51D87">
        <w:t>,</w:t>
      </w:r>
      <w:r w:rsidR="002F5DE5">
        <w:t xml:space="preserve"> han provocado </w:t>
      </w:r>
      <w:r w:rsidR="008D7495">
        <w:t xml:space="preserve">efectos </w:t>
      </w:r>
      <w:r w:rsidR="002F5DE5">
        <w:t xml:space="preserve">muy graves en la </w:t>
      </w:r>
      <w:r w:rsidR="000F124E">
        <w:t>su</w:t>
      </w:r>
      <w:r w:rsidR="00C401CA">
        <w:t xml:space="preserve">pervivencia de las abejas y las colmenas, así como en la </w:t>
      </w:r>
      <w:r w:rsidR="002F5DE5">
        <w:t>producción de miel</w:t>
      </w:r>
      <w:r w:rsidR="00E51D87">
        <w:t xml:space="preserve"> y</w:t>
      </w:r>
      <w:r w:rsidR="002F5DE5">
        <w:t xml:space="preserve"> polen</w:t>
      </w:r>
      <w:r w:rsidR="00C401CA">
        <w:t>.</w:t>
      </w:r>
      <w:r w:rsidR="00E72C77">
        <w:t xml:space="preserve"> </w:t>
      </w:r>
      <w:r w:rsidR="00B600B8">
        <w:t>Se constata</w:t>
      </w:r>
      <w:r w:rsidR="00DE15E2">
        <w:t xml:space="preserve">, una vez más, </w:t>
      </w:r>
      <w:r w:rsidR="00DE15E2" w:rsidRPr="0026056E">
        <w:rPr>
          <w:u w:val="single"/>
        </w:rPr>
        <w:t xml:space="preserve">las graves consecuencias que </w:t>
      </w:r>
      <w:r w:rsidR="002F5DE5" w:rsidRPr="0026056E">
        <w:rPr>
          <w:u w:val="single"/>
        </w:rPr>
        <w:t xml:space="preserve">está ocasionando el cambio climático en </w:t>
      </w:r>
      <w:r w:rsidR="002115F1" w:rsidRPr="0026056E">
        <w:rPr>
          <w:u w:val="single"/>
        </w:rPr>
        <w:t xml:space="preserve">la </w:t>
      </w:r>
      <w:r w:rsidR="002F5DE5" w:rsidRPr="0026056E">
        <w:rPr>
          <w:u w:val="single"/>
        </w:rPr>
        <w:t>apicultur</w:t>
      </w:r>
      <w:r w:rsidR="0026056E" w:rsidRPr="0026056E">
        <w:rPr>
          <w:u w:val="single"/>
        </w:rPr>
        <w:t>a</w:t>
      </w:r>
      <w:r w:rsidR="002F5DE5">
        <w:t xml:space="preserve"> y</w:t>
      </w:r>
      <w:r w:rsidR="0026056E">
        <w:t>,</w:t>
      </w:r>
      <w:r w:rsidR="002F5DE5">
        <w:t xml:space="preserve"> por tanto, </w:t>
      </w:r>
      <w:r w:rsidR="005F6B26">
        <w:t xml:space="preserve">pone de relieve </w:t>
      </w:r>
      <w:r w:rsidR="002F5DE5">
        <w:t xml:space="preserve">la necesidad de </w:t>
      </w:r>
      <w:r w:rsidR="00847FAA">
        <w:t>implementar</w:t>
      </w:r>
      <w:r w:rsidR="005F6B26">
        <w:t>,</w:t>
      </w:r>
      <w:r w:rsidR="002F5DE5">
        <w:t xml:space="preserve"> con medidas más contundentes y mayores inversiones</w:t>
      </w:r>
      <w:r w:rsidR="005F6B26">
        <w:t xml:space="preserve">, </w:t>
      </w:r>
      <w:r w:rsidR="002F5DE5">
        <w:t>acciones de mitigación y en especial de adaptación ante este problema, que será cada vez más impactante en nuestro sector</w:t>
      </w:r>
      <w:r w:rsidR="001D2D82">
        <w:t>,</w:t>
      </w:r>
      <w:r w:rsidR="002F5DE5">
        <w:t xml:space="preserve"> tal </w:t>
      </w:r>
      <w:r w:rsidR="001D2D82">
        <w:t xml:space="preserve">y </w:t>
      </w:r>
      <w:r w:rsidR="002F5DE5">
        <w:t>como vaticinan diversos informes.</w:t>
      </w:r>
    </w:p>
    <w:p w14:paraId="321BC54D" w14:textId="2554B20B" w:rsidR="002F5DE5" w:rsidRDefault="00842846" w:rsidP="005C3AE3">
      <w:pPr>
        <w:spacing w:before="120" w:after="120"/>
        <w:jc w:val="both"/>
      </w:pPr>
      <w:r>
        <w:t>L</w:t>
      </w:r>
      <w:r w:rsidR="002F5DE5">
        <w:t>a reducción de la producción no se ha debido exclusivamente a las alteraciones climáticas, sino</w:t>
      </w:r>
      <w:r w:rsidR="0008217E">
        <w:t xml:space="preserve"> también</w:t>
      </w:r>
      <w:r w:rsidR="002F5DE5">
        <w:t xml:space="preserve"> a los </w:t>
      </w:r>
      <w:r w:rsidR="002F5DE5" w:rsidRPr="0026056E">
        <w:rPr>
          <w:u w:val="single"/>
        </w:rPr>
        <w:t>problemas sanitarios, en esp</w:t>
      </w:r>
      <w:r w:rsidR="0008217E" w:rsidRPr="0026056E">
        <w:rPr>
          <w:u w:val="single"/>
        </w:rPr>
        <w:t>e</w:t>
      </w:r>
      <w:r w:rsidR="002F5DE5" w:rsidRPr="0026056E">
        <w:rPr>
          <w:u w:val="single"/>
        </w:rPr>
        <w:t xml:space="preserve">cial </w:t>
      </w:r>
      <w:r w:rsidR="0008217E" w:rsidRPr="0026056E">
        <w:rPr>
          <w:u w:val="single"/>
        </w:rPr>
        <w:t xml:space="preserve">a </w:t>
      </w:r>
      <w:r w:rsidR="002F5DE5" w:rsidRPr="0026056E">
        <w:rPr>
          <w:u w:val="single"/>
        </w:rPr>
        <w:t xml:space="preserve">los efectos de </w:t>
      </w:r>
      <w:proofErr w:type="spellStart"/>
      <w:r w:rsidR="00A52C8D" w:rsidRPr="0026056E">
        <w:rPr>
          <w:i/>
          <w:iCs/>
          <w:u w:val="single"/>
        </w:rPr>
        <w:t>V</w:t>
      </w:r>
      <w:r w:rsidR="002F5DE5" w:rsidRPr="0026056E">
        <w:rPr>
          <w:i/>
          <w:iCs/>
          <w:u w:val="single"/>
        </w:rPr>
        <w:t>arroa</w:t>
      </w:r>
      <w:proofErr w:type="spellEnd"/>
      <w:r w:rsidR="002F5DE5" w:rsidRPr="0026056E">
        <w:rPr>
          <w:u w:val="single"/>
        </w:rPr>
        <w:t xml:space="preserve">, y a los daños ocasionados por depredadores, como </w:t>
      </w:r>
      <w:r w:rsidR="00E85754" w:rsidRPr="0026056E">
        <w:rPr>
          <w:u w:val="single"/>
        </w:rPr>
        <w:t xml:space="preserve">es </w:t>
      </w:r>
      <w:r w:rsidR="002F5DE5" w:rsidRPr="0026056E">
        <w:rPr>
          <w:u w:val="single"/>
        </w:rPr>
        <w:t>el caso de</w:t>
      </w:r>
      <w:r w:rsidR="00E85754" w:rsidRPr="0026056E">
        <w:rPr>
          <w:u w:val="single"/>
        </w:rPr>
        <w:t>l</w:t>
      </w:r>
      <w:r w:rsidR="002F5DE5" w:rsidRPr="0026056E">
        <w:rPr>
          <w:u w:val="single"/>
        </w:rPr>
        <w:t xml:space="preserve"> abejaruco o </w:t>
      </w:r>
      <w:r w:rsidR="00E85754" w:rsidRPr="0026056E">
        <w:rPr>
          <w:u w:val="single"/>
        </w:rPr>
        <w:t>d</w:t>
      </w:r>
      <w:r w:rsidR="002F5DE5" w:rsidRPr="0026056E">
        <w:rPr>
          <w:u w:val="single"/>
        </w:rPr>
        <w:t>e</w:t>
      </w:r>
      <w:r w:rsidR="005F2F3F" w:rsidRPr="005F2F3F">
        <w:rPr>
          <w:u w:val="single"/>
        </w:rPr>
        <w:t xml:space="preserve"> </w:t>
      </w:r>
      <w:r w:rsidR="0053265F" w:rsidRPr="005F2F3F">
        <w:rPr>
          <w:u w:val="single"/>
        </w:rPr>
        <w:t>avispas invasoras</w:t>
      </w:r>
      <w:r w:rsidR="00E72C77">
        <w:rPr>
          <w:iCs/>
        </w:rPr>
        <w:t xml:space="preserve"> (</w:t>
      </w:r>
      <w:r w:rsidR="0053265F" w:rsidRPr="005F2F3F">
        <w:rPr>
          <w:i/>
        </w:rPr>
        <w:t xml:space="preserve">Vespa </w:t>
      </w:r>
      <w:proofErr w:type="spellStart"/>
      <w:r w:rsidR="0053265F" w:rsidRPr="005F2F3F">
        <w:rPr>
          <w:i/>
        </w:rPr>
        <w:t>velutina</w:t>
      </w:r>
      <w:proofErr w:type="spellEnd"/>
      <w:r w:rsidR="0053265F" w:rsidRPr="005F2F3F">
        <w:rPr>
          <w:i/>
        </w:rPr>
        <w:t xml:space="preserve">, Vespa </w:t>
      </w:r>
      <w:proofErr w:type="spellStart"/>
      <w:r w:rsidR="0053265F" w:rsidRPr="005F2F3F">
        <w:rPr>
          <w:i/>
        </w:rPr>
        <w:t>orientalis</w:t>
      </w:r>
      <w:proofErr w:type="spellEnd"/>
      <w:r w:rsidR="0053265F" w:rsidRPr="005F2F3F">
        <w:rPr>
          <w:i/>
        </w:rPr>
        <w:t xml:space="preserve"> </w:t>
      </w:r>
      <w:r w:rsidR="0053265F" w:rsidRPr="005F2F3F">
        <w:t>o</w:t>
      </w:r>
      <w:r w:rsidR="0053265F" w:rsidRPr="005F2F3F">
        <w:rPr>
          <w:i/>
        </w:rPr>
        <w:t xml:space="preserve"> Vespa bicolor</w:t>
      </w:r>
      <w:r w:rsidR="0053265F" w:rsidRPr="00E72C77">
        <w:rPr>
          <w:iCs/>
        </w:rPr>
        <w:t>)</w:t>
      </w:r>
      <w:r w:rsidR="00992BD4" w:rsidRPr="00E72C77">
        <w:rPr>
          <w:iCs/>
        </w:rPr>
        <w:t>.</w:t>
      </w:r>
      <w:r w:rsidR="00992BD4" w:rsidRPr="005F2F3F">
        <w:rPr>
          <w:i/>
        </w:rPr>
        <w:t xml:space="preserve"> </w:t>
      </w:r>
      <w:r w:rsidR="00992BD4">
        <w:t>Todos ellos han provocado</w:t>
      </w:r>
      <w:r w:rsidR="002F5DE5">
        <w:t xml:space="preserve"> una enorme mortandad, perdiendo en varias regiones hasta un tercio de l</w:t>
      </w:r>
      <w:r w:rsidR="00992BD4">
        <w:t>as colmenas</w:t>
      </w:r>
      <w:r w:rsidR="002F5DE5">
        <w:t>. Mortandad que se acumula a la ya sufrida durante los últimos 4-5 años.</w:t>
      </w:r>
    </w:p>
    <w:p w14:paraId="321BC54E" w14:textId="77777777" w:rsidR="00842846" w:rsidRDefault="00842846" w:rsidP="005C3AE3">
      <w:pPr>
        <w:spacing w:before="120" w:after="120"/>
        <w:jc w:val="both"/>
      </w:pPr>
      <w:r>
        <w:t>Tampoco hay que olvidar que los grandes y numerosos incendios forestales producidos este verano han ocasionado también elevados daños al sector apícola en numerosas zonas, perdiendo no solamente la producción y abejas, sino todas las colmenas e infraestructura complementaria.</w:t>
      </w:r>
    </w:p>
    <w:p w14:paraId="321BC54F" w14:textId="77777777" w:rsidR="007D77DC" w:rsidRDefault="0026056E" w:rsidP="005C3AE3">
      <w:pPr>
        <w:spacing w:before="120" w:after="120"/>
        <w:jc w:val="both"/>
      </w:pPr>
      <w:r>
        <w:t xml:space="preserve">A pesar de esta reducción de la producción, </w:t>
      </w:r>
      <w:r w:rsidRPr="0026056E">
        <w:rPr>
          <w:u w:val="single"/>
        </w:rPr>
        <w:t>la comercialización de la miel española durante esta campaña está siendo realmente complicada</w:t>
      </w:r>
      <w:r>
        <w:t xml:space="preserve">. Un porcentaje muy importante de la miel se encuentra todavía en manos de </w:t>
      </w:r>
      <w:r w:rsidR="002E3DE4">
        <w:t xml:space="preserve">las y </w:t>
      </w:r>
      <w:r>
        <w:t xml:space="preserve">los apicultores y sus cooperativas, lo que está provocando </w:t>
      </w:r>
      <w:r w:rsidR="002E3DE4">
        <w:t xml:space="preserve">un daño </w:t>
      </w:r>
      <w:r w:rsidR="00550B4A">
        <w:t>muy importante a la economía familiar de las</w:t>
      </w:r>
      <w:r w:rsidR="002E3DE4">
        <w:t xml:space="preserve"> y los productores de miel. </w:t>
      </w:r>
      <w:r w:rsidR="009216C0">
        <w:t>Esto es debido a que</w:t>
      </w:r>
      <w:r w:rsidR="0053265F">
        <w:t xml:space="preserve"> </w:t>
      </w:r>
      <w:r w:rsidR="009216C0" w:rsidRPr="006A6A08">
        <w:rPr>
          <w:u w:val="single"/>
        </w:rPr>
        <w:t>los principales envasadores de miel</w:t>
      </w:r>
      <w:r w:rsidR="0053265F">
        <w:rPr>
          <w:u w:val="single"/>
        </w:rPr>
        <w:t xml:space="preserve"> </w:t>
      </w:r>
      <w:r w:rsidR="009216C0" w:rsidRPr="006A6A08">
        <w:rPr>
          <w:u w:val="single"/>
        </w:rPr>
        <w:t xml:space="preserve">y la </w:t>
      </w:r>
      <w:r w:rsidR="001D5DCE">
        <w:rPr>
          <w:u w:val="single"/>
        </w:rPr>
        <w:t>gran distribución</w:t>
      </w:r>
      <w:r w:rsidR="0053265F">
        <w:rPr>
          <w:u w:val="single"/>
        </w:rPr>
        <w:t xml:space="preserve"> </w:t>
      </w:r>
      <w:r w:rsidR="00771A96">
        <w:rPr>
          <w:u w:val="single"/>
        </w:rPr>
        <w:t>están</w:t>
      </w:r>
      <w:r w:rsidR="0053265F">
        <w:rPr>
          <w:u w:val="single"/>
        </w:rPr>
        <w:t xml:space="preserve"> </w:t>
      </w:r>
      <w:r w:rsidR="001D5DCE">
        <w:rPr>
          <w:u w:val="single"/>
        </w:rPr>
        <w:t xml:space="preserve">apostando fuertemente por </w:t>
      </w:r>
      <w:r w:rsidR="009216C0" w:rsidRPr="006A6A08">
        <w:rPr>
          <w:u w:val="single"/>
        </w:rPr>
        <w:t>deja</w:t>
      </w:r>
      <w:r w:rsidR="001D5DCE">
        <w:rPr>
          <w:u w:val="single"/>
        </w:rPr>
        <w:t>r</w:t>
      </w:r>
      <w:r w:rsidR="009216C0" w:rsidRPr="006A6A08">
        <w:rPr>
          <w:u w:val="single"/>
        </w:rPr>
        <w:t xml:space="preserve"> de lado nuestra propia producción de miel </w:t>
      </w:r>
      <w:r w:rsidR="00BA1D24">
        <w:rPr>
          <w:u w:val="single"/>
        </w:rPr>
        <w:t>y</w:t>
      </w:r>
      <w:r w:rsidR="009216C0" w:rsidRPr="006A6A08">
        <w:rPr>
          <w:u w:val="single"/>
        </w:rPr>
        <w:t xml:space="preserve"> proveerse de mieles de otros países</w:t>
      </w:r>
      <w:r w:rsidR="009216C0">
        <w:t xml:space="preserve">. </w:t>
      </w:r>
      <w:r w:rsidR="00BC1DBC">
        <w:t xml:space="preserve">Mientras </w:t>
      </w:r>
      <w:r w:rsidR="0033245B">
        <w:t>la miel española parece no encontrar comprador</w:t>
      </w:r>
      <w:r w:rsidR="00B056E4">
        <w:t xml:space="preserve"> en nuestro mercado, los envasadores de miel están importando masivamente </w:t>
      </w:r>
      <w:r w:rsidR="007D77DC">
        <w:t>miel de terceros países a precios</w:t>
      </w:r>
      <w:r w:rsidR="0053265F">
        <w:t xml:space="preserve"> </w:t>
      </w:r>
      <w:r w:rsidR="007D77DC">
        <w:t>que se sitúan muy por debajo de los costes de producción en España</w:t>
      </w:r>
      <w:r w:rsidR="00DD2359">
        <w:t xml:space="preserve">. Además, la miel que se ha podido comercializar no ha </w:t>
      </w:r>
      <w:r w:rsidR="005F2EB6">
        <w:t>sido a un precio suficiente para cub</w:t>
      </w:r>
      <w:r w:rsidR="005F7F81">
        <w:t>rir</w:t>
      </w:r>
      <w:r w:rsidR="0053265F">
        <w:t xml:space="preserve"> </w:t>
      </w:r>
      <w:r w:rsidR="007017B2">
        <w:t xml:space="preserve">los costes de </w:t>
      </w:r>
      <w:r w:rsidR="007017B2">
        <w:lastRenderedPageBreak/>
        <w:t>producción</w:t>
      </w:r>
      <w:r w:rsidR="005F7F81">
        <w:t>, los cuales</w:t>
      </w:r>
      <w:r w:rsidR="007017B2">
        <w:t xml:space="preserve"> se han incrementado muy significativamente </w:t>
      </w:r>
      <w:r w:rsidR="005F2EB6">
        <w:t>durante los últimos meses.</w:t>
      </w:r>
    </w:p>
    <w:p w14:paraId="321BC550" w14:textId="295074CC" w:rsidR="00206478" w:rsidRDefault="00A637B8" w:rsidP="005C3AE3">
      <w:pPr>
        <w:spacing w:before="120" w:after="120"/>
        <w:jc w:val="both"/>
      </w:pPr>
      <w:r>
        <w:t>En lo que se refiere a los inputs</w:t>
      </w:r>
      <w:r w:rsidR="002F5DE5">
        <w:t xml:space="preserve">, </w:t>
      </w:r>
      <w:r w:rsidR="00AE3103">
        <w:t>han sido muy significativas las subidas de precios de</w:t>
      </w:r>
      <w:r w:rsidR="002F5DE5">
        <w:t xml:space="preserve">l gasóleo (fundamental para la actividad trashumante con desplazamientos a grandes distancias), </w:t>
      </w:r>
      <w:r w:rsidR="00E004CA">
        <w:t>d</w:t>
      </w:r>
      <w:r w:rsidR="002F5DE5">
        <w:t xml:space="preserve">el complemento de alimentación, de los tarros, cajas y envases metálicos, y </w:t>
      </w:r>
      <w:r w:rsidR="00E004CA">
        <w:t xml:space="preserve">de </w:t>
      </w:r>
      <w:r w:rsidR="002F5DE5">
        <w:t>otros inputs.</w:t>
      </w:r>
      <w:r w:rsidR="00E004CA">
        <w:t xml:space="preserve"> Además, </w:t>
      </w:r>
      <w:r w:rsidR="004F67EB">
        <w:t xml:space="preserve">el debilitamiento y </w:t>
      </w:r>
      <w:r w:rsidR="00E004CA">
        <w:t>la mayor mortalidad de las colmenas</w:t>
      </w:r>
      <w:r w:rsidR="00910C08">
        <w:t xml:space="preserve"> ha</w:t>
      </w:r>
      <w:r w:rsidR="00695102">
        <w:t xml:space="preserve"> obligado </w:t>
      </w:r>
      <w:r w:rsidR="008458A0">
        <w:t>a hacer un mayor uso de estos inputs</w:t>
      </w:r>
      <w:r w:rsidR="009402D2">
        <w:t xml:space="preserve">, acrecentando así el problema de costes. Se ha necesitado un mayor manejo y presencia en los colmenares, </w:t>
      </w:r>
      <w:r w:rsidR="007A6B4D">
        <w:t>complementar</w:t>
      </w:r>
      <w:r w:rsidR="0053265F">
        <w:t xml:space="preserve"> </w:t>
      </w:r>
      <w:r w:rsidR="00D14A06">
        <w:t>la alimentación de las colmenas</w:t>
      </w:r>
      <w:r w:rsidR="00892DC1">
        <w:t xml:space="preserve"> más intensamente</w:t>
      </w:r>
      <w:r w:rsidR="007A6B4D">
        <w:t xml:space="preserve"> para </w:t>
      </w:r>
      <w:r w:rsidR="00D14A06">
        <w:t>reencontrar</w:t>
      </w:r>
      <w:r w:rsidR="007A6B4D">
        <w:t xml:space="preserve"> su </w:t>
      </w:r>
      <w:r w:rsidR="00892DC1">
        <w:t>vigorosidad</w:t>
      </w:r>
      <w:r w:rsidR="007A6B4D">
        <w:t xml:space="preserve"> y proveerse </w:t>
      </w:r>
      <w:r w:rsidR="00521238">
        <w:t xml:space="preserve">o promover más enjambres para </w:t>
      </w:r>
      <w:r w:rsidR="00892DC1">
        <w:t>recuperar la cabaña perdida.</w:t>
      </w:r>
      <w:r w:rsidR="0053265F">
        <w:t xml:space="preserve"> </w:t>
      </w:r>
      <w:r w:rsidR="00D14A06">
        <w:t xml:space="preserve">Por último, </w:t>
      </w:r>
      <w:r w:rsidR="00320D91">
        <w:t>l</w:t>
      </w:r>
      <w:r w:rsidR="00D14A06">
        <w:t>a menor producción de miel y polen por colmena, evidente</w:t>
      </w:r>
      <w:r w:rsidR="00320D91">
        <w:t>mente,</w:t>
      </w:r>
      <w:r w:rsidR="0053265F">
        <w:t xml:space="preserve"> </w:t>
      </w:r>
      <w:r w:rsidR="001150DA">
        <w:t xml:space="preserve">contribuye a que el </w:t>
      </w:r>
      <w:r w:rsidR="00320D91">
        <w:t>coste por kilogramo de miel o polen producido</w:t>
      </w:r>
      <w:r w:rsidR="001150DA">
        <w:t xml:space="preserve"> se multiplique</w:t>
      </w:r>
      <w:r w:rsidR="00320D91">
        <w:t>.</w:t>
      </w:r>
      <w:r w:rsidR="0053265F">
        <w:t xml:space="preserve"> </w:t>
      </w:r>
      <w:r w:rsidR="009E2043">
        <w:t>Por tanto</w:t>
      </w:r>
      <w:r w:rsidR="00DE73F1">
        <w:t>, nos encontramos con una “tormenta perfecta” en cuanto a costes</w:t>
      </w:r>
      <w:r w:rsidR="00206478">
        <w:t xml:space="preserve"> por colmena</w:t>
      </w:r>
      <w:r w:rsidR="009904EB">
        <w:t>,</w:t>
      </w:r>
      <w:r w:rsidR="00206478">
        <w:t xml:space="preserve"> ya que </w:t>
      </w:r>
      <w:proofErr w:type="gramStart"/>
      <w:r w:rsidR="00A80938" w:rsidRPr="009E707C">
        <w:rPr>
          <w:u w:val="single"/>
        </w:rPr>
        <w:t xml:space="preserve">las apicultoras y </w:t>
      </w:r>
      <w:r w:rsidR="00953BC7">
        <w:rPr>
          <w:u w:val="single"/>
        </w:rPr>
        <w:t xml:space="preserve">los </w:t>
      </w:r>
      <w:r w:rsidR="00A80938" w:rsidRPr="009E707C">
        <w:rPr>
          <w:u w:val="single"/>
        </w:rPr>
        <w:t>apicultores</w:t>
      </w:r>
      <w:proofErr w:type="gramEnd"/>
      <w:r w:rsidR="00A80938" w:rsidRPr="009E707C">
        <w:rPr>
          <w:u w:val="single"/>
        </w:rPr>
        <w:t xml:space="preserve"> han tenido </w:t>
      </w:r>
      <w:r w:rsidR="009904EB" w:rsidRPr="009E707C">
        <w:rPr>
          <w:u w:val="single"/>
        </w:rPr>
        <w:t>que</w:t>
      </w:r>
      <w:r w:rsidR="00D55E15">
        <w:rPr>
          <w:u w:val="single"/>
        </w:rPr>
        <w:t xml:space="preserve"> </w:t>
      </w:r>
      <w:r w:rsidR="009904EB" w:rsidRPr="009E707C">
        <w:rPr>
          <w:u w:val="single"/>
        </w:rPr>
        <w:t xml:space="preserve">utilizar más </w:t>
      </w:r>
      <w:r w:rsidR="00206478" w:rsidRPr="009E707C">
        <w:rPr>
          <w:u w:val="single"/>
        </w:rPr>
        <w:t>inputs</w:t>
      </w:r>
      <w:r w:rsidR="0093200F" w:rsidRPr="009E707C">
        <w:rPr>
          <w:u w:val="single"/>
        </w:rPr>
        <w:t xml:space="preserve">, con </w:t>
      </w:r>
      <w:r w:rsidR="00206478" w:rsidRPr="009E707C">
        <w:rPr>
          <w:u w:val="single"/>
        </w:rPr>
        <w:t xml:space="preserve">precios más elevados </w:t>
      </w:r>
      <w:r w:rsidR="00384C8B" w:rsidRPr="009E707C">
        <w:rPr>
          <w:u w:val="single"/>
        </w:rPr>
        <w:t xml:space="preserve">y </w:t>
      </w:r>
      <w:r w:rsidR="00206478" w:rsidRPr="009E707C">
        <w:rPr>
          <w:u w:val="single"/>
        </w:rPr>
        <w:t>obteniendo una menor producción</w:t>
      </w:r>
      <w:r w:rsidR="00206478">
        <w:t>.</w:t>
      </w:r>
    </w:p>
    <w:p w14:paraId="321BC551" w14:textId="77777777" w:rsidR="005F7F81" w:rsidRDefault="005F7F81" w:rsidP="005C3AE3">
      <w:pPr>
        <w:spacing w:before="120" w:after="120"/>
        <w:jc w:val="both"/>
      </w:pPr>
      <w:r>
        <w:t xml:space="preserve">Por tanto, </w:t>
      </w:r>
      <w:r w:rsidR="00FB5A25">
        <w:t xml:space="preserve">podemos señalar que la situación de </w:t>
      </w:r>
      <w:r w:rsidR="00F07D7B">
        <w:t xml:space="preserve">las y </w:t>
      </w:r>
      <w:r w:rsidR="00FB5A25">
        <w:t>los apicultores es dramática ya que</w:t>
      </w:r>
      <w:r w:rsidR="00F07D7B">
        <w:t>,</w:t>
      </w:r>
      <w:r w:rsidR="00D55E15">
        <w:t xml:space="preserve"> </w:t>
      </w:r>
      <w:r w:rsidR="001520E0">
        <w:t xml:space="preserve">la subida de los costes </w:t>
      </w:r>
      <w:r w:rsidR="00F07D7B">
        <w:t>que han tenido que asumir para producir su miel</w:t>
      </w:r>
      <w:r w:rsidR="004324E8">
        <w:t xml:space="preserve"> se está acompañando de una </w:t>
      </w:r>
      <w:r>
        <w:t xml:space="preserve">falta de ingresos </w:t>
      </w:r>
      <w:r w:rsidR="004324E8">
        <w:t xml:space="preserve">y una depreciación del valor de su producto, </w:t>
      </w:r>
      <w:r w:rsidR="00F57005">
        <w:t xml:space="preserve">lo que está </w:t>
      </w:r>
      <w:r w:rsidR="00F57005" w:rsidRPr="00F83403">
        <w:rPr>
          <w:u w:val="single"/>
        </w:rPr>
        <w:t>resulta</w:t>
      </w:r>
      <w:r w:rsidR="00F83403">
        <w:rPr>
          <w:u w:val="single"/>
        </w:rPr>
        <w:t>n</w:t>
      </w:r>
      <w:r w:rsidR="00F57005" w:rsidRPr="00F83403">
        <w:rPr>
          <w:u w:val="single"/>
        </w:rPr>
        <w:t xml:space="preserve">do </w:t>
      </w:r>
      <w:r w:rsidRPr="00F83403">
        <w:rPr>
          <w:u w:val="single"/>
        </w:rPr>
        <w:t>fatal para la economía familiar de las y los apicultores</w:t>
      </w:r>
      <w:r>
        <w:t xml:space="preserve">. </w:t>
      </w:r>
    </w:p>
    <w:p w14:paraId="321BC552" w14:textId="77777777" w:rsidR="00923D90" w:rsidRDefault="006A6BDD" w:rsidP="005C3AE3">
      <w:pPr>
        <w:spacing w:before="120" w:after="120"/>
        <w:jc w:val="both"/>
      </w:pPr>
      <w:r>
        <w:t xml:space="preserve">La legislación </w:t>
      </w:r>
      <w:r w:rsidR="00F83403">
        <w:t xml:space="preserve">sobre el etiquetado de origen de la miel está </w:t>
      </w:r>
      <w:r w:rsidR="003E7110">
        <w:t xml:space="preserve">contribuyendo de forma importante en </w:t>
      </w:r>
      <w:r w:rsidR="0055428E">
        <w:t>el destierro de la miel española en</w:t>
      </w:r>
      <w:r w:rsidR="00923D90">
        <w:t xml:space="preserve"> los lineales de la gran distribución. </w:t>
      </w:r>
      <w:r w:rsidR="00897C06" w:rsidRPr="001C4ADC">
        <w:rPr>
          <w:u w:val="single"/>
        </w:rPr>
        <w:t>Aduciendo que la</w:t>
      </w:r>
      <w:r w:rsidR="00A71249" w:rsidRPr="001C4ADC">
        <w:rPr>
          <w:u w:val="single"/>
        </w:rPr>
        <w:t xml:space="preserve">s y los consumidores </w:t>
      </w:r>
      <w:r w:rsidR="00897C06" w:rsidRPr="001C4ADC">
        <w:rPr>
          <w:u w:val="single"/>
        </w:rPr>
        <w:t>español</w:t>
      </w:r>
      <w:r w:rsidR="00A71249" w:rsidRPr="001C4ADC">
        <w:rPr>
          <w:u w:val="single"/>
        </w:rPr>
        <w:t>es</w:t>
      </w:r>
      <w:r w:rsidR="00D55E15">
        <w:rPr>
          <w:u w:val="single"/>
        </w:rPr>
        <w:t xml:space="preserve"> </w:t>
      </w:r>
      <w:r w:rsidR="00FF0832" w:rsidRPr="001C4ADC">
        <w:rPr>
          <w:u w:val="single"/>
        </w:rPr>
        <w:t xml:space="preserve">se niegan a aceptar el precio que supone producir miel en nuestro país, están </w:t>
      </w:r>
      <w:r w:rsidR="004A4878" w:rsidRPr="001C4ADC">
        <w:rPr>
          <w:u w:val="single"/>
        </w:rPr>
        <w:t xml:space="preserve">poniendo en los lineales muy mayoritariamente mezclas </w:t>
      </w:r>
      <w:r w:rsidR="00F05003" w:rsidRPr="001C4ADC">
        <w:rPr>
          <w:u w:val="single"/>
        </w:rPr>
        <w:t>d</w:t>
      </w:r>
      <w:r w:rsidR="004A4878" w:rsidRPr="001C4ADC">
        <w:rPr>
          <w:u w:val="single"/>
        </w:rPr>
        <w:t>e distintos países</w:t>
      </w:r>
      <w:r w:rsidR="00CF5A5C">
        <w:t>, utilizando una vez más</w:t>
      </w:r>
      <w:r w:rsidR="00A76DBA">
        <w:t xml:space="preserve"> la imagen y nombre de miel española</w:t>
      </w:r>
      <w:r w:rsidR="00CF5A5C">
        <w:t>, aprovech</w:t>
      </w:r>
      <w:r w:rsidR="00324810">
        <w:t>á</w:t>
      </w:r>
      <w:r w:rsidR="00CF5A5C">
        <w:t>ndo</w:t>
      </w:r>
      <w:r w:rsidR="00324810">
        <w:t>se</w:t>
      </w:r>
      <w:r w:rsidR="00D55E15">
        <w:t xml:space="preserve"> </w:t>
      </w:r>
      <w:r w:rsidR="00324810">
        <w:t xml:space="preserve">de </w:t>
      </w:r>
      <w:r w:rsidR="00CF5A5C">
        <w:t>la nueva norma de etiquetado</w:t>
      </w:r>
      <w:r w:rsidR="00D55E15">
        <w:t xml:space="preserve"> </w:t>
      </w:r>
      <w:r w:rsidR="00D55E15" w:rsidRPr="001F3B30">
        <w:t>y la normativa europea</w:t>
      </w:r>
      <w:r w:rsidR="00324810">
        <w:t xml:space="preserve"> y del desconocimiento de la mayoría de la ciudadanía</w:t>
      </w:r>
      <w:r w:rsidR="00CF5A5C">
        <w:t>.</w:t>
      </w:r>
    </w:p>
    <w:p w14:paraId="321BC553" w14:textId="77777777" w:rsidR="00A76DBA" w:rsidRDefault="00847CA0" w:rsidP="005C3AE3">
      <w:pPr>
        <w:spacing w:before="120" w:after="120"/>
        <w:jc w:val="both"/>
      </w:pPr>
      <w:r>
        <w:t xml:space="preserve">Las y los apicultores son conscientes </w:t>
      </w:r>
      <w:r w:rsidR="00D55E15" w:rsidRPr="001F3B30">
        <w:t>de</w:t>
      </w:r>
      <w:r w:rsidR="00D55E15">
        <w:t xml:space="preserve"> </w:t>
      </w:r>
      <w:r>
        <w:t>que la ciudadanía valora la calidad de nuestras mieles y sus productos apícolas</w:t>
      </w:r>
      <w:r w:rsidR="00915C73">
        <w:t xml:space="preserve">, las pequeñas experiencias que pueden llevar a cabo así lo demuestran. Sin embargo, </w:t>
      </w:r>
      <w:r w:rsidR="00915C73" w:rsidRPr="00691FAF">
        <w:rPr>
          <w:u w:val="single"/>
        </w:rPr>
        <w:t xml:space="preserve">su escasa dimensión </w:t>
      </w:r>
      <w:r w:rsidR="00D55E15" w:rsidRPr="001F3B30">
        <w:rPr>
          <w:u w:val="single"/>
        </w:rPr>
        <w:t>y el engaño que permite la actual normativa</w:t>
      </w:r>
      <w:r w:rsidR="00D55E15">
        <w:rPr>
          <w:u w:val="single"/>
        </w:rPr>
        <w:t xml:space="preserve"> </w:t>
      </w:r>
      <w:r w:rsidR="00915C73" w:rsidRPr="00691FAF">
        <w:rPr>
          <w:u w:val="single"/>
        </w:rPr>
        <w:t xml:space="preserve">les impide poner en marcha una campaña de </w:t>
      </w:r>
      <w:r w:rsidR="00A636FF" w:rsidRPr="00691FAF">
        <w:rPr>
          <w:u w:val="single"/>
        </w:rPr>
        <w:t xml:space="preserve">comunicación </w:t>
      </w:r>
      <w:r w:rsidR="00B57CF3" w:rsidRPr="00691FAF">
        <w:rPr>
          <w:u w:val="single"/>
        </w:rPr>
        <w:t>e información</w:t>
      </w:r>
      <w:r w:rsidR="00CE09C5" w:rsidRPr="00691FAF">
        <w:rPr>
          <w:u w:val="single"/>
        </w:rPr>
        <w:t xml:space="preserve"> entre los consumidores para que puedan identificar la miel española</w:t>
      </w:r>
      <w:r w:rsidR="00A8275B" w:rsidRPr="00691FAF">
        <w:rPr>
          <w:u w:val="single"/>
        </w:rPr>
        <w:t xml:space="preserve"> y conocer los beneficios</w:t>
      </w:r>
      <w:r w:rsidR="00D55E15">
        <w:rPr>
          <w:u w:val="single"/>
        </w:rPr>
        <w:t xml:space="preserve"> </w:t>
      </w:r>
      <w:r w:rsidR="00691FAF" w:rsidRPr="00691FAF">
        <w:rPr>
          <w:u w:val="single"/>
        </w:rPr>
        <w:t>sobre la salud, el medio ambiente y la economía rural</w:t>
      </w:r>
      <w:r w:rsidR="00D55E15">
        <w:rPr>
          <w:u w:val="single"/>
        </w:rPr>
        <w:t xml:space="preserve"> </w:t>
      </w:r>
      <w:r w:rsidR="00A46043" w:rsidRPr="00691FAF">
        <w:rPr>
          <w:u w:val="single"/>
        </w:rPr>
        <w:t xml:space="preserve">que supone </w:t>
      </w:r>
      <w:r w:rsidR="00C44FE8" w:rsidRPr="00691FAF">
        <w:rPr>
          <w:u w:val="single"/>
        </w:rPr>
        <w:t>escogerla</w:t>
      </w:r>
      <w:r w:rsidR="00C44FE8">
        <w:t>.</w:t>
      </w:r>
    </w:p>
    <w:p w14:paraId="321BC554" w14:textId="77777777" w:rsidR="00783109" w:rsidRDefault="008E327A" w:rsidP="005C3AE3">
      <w:pPr>
        <w:spacing w:before="120" w:after="120"/>
        <w:jc w:val="both"/>
      </w:pPr>
      <w:r>
        <w:t xml:space="preserve">Paralelamente a esta </w:t>
      </w:r>
      <w:r w:rsidR="00F75470">
        <w:t xml:space="preserve">muy compleja </w:t>
      </w:r>
      <w:r>
        <w:t xml:space="preserve">situación, </w:t>
      </w:r>
      <w:r w:rsidR="006E186F">
        <w:t>s</w:t>
      </w:r>
      <w:r w:rsidR="00953D4D">
        <w:t xml:space="preserve">e encuentran en debate </w:t>
      </w:r>
      <w:r w:rsidR="00452B63">
        <w:t xml:space="preserve">varias </w:t>
      </w:r>
      <w:r w:rsidR="00452B63" w:rsidRPr="00F75470">
        <w:rPr>
          <w:u w:val="single"/>
        </w:rPr>
        <w:t>normativas</w:t>
      </w:r>
      <w:r w:rsidR="00431968" w:rsidRPr="00F75470">
        <w:rPr>
          <w:u w:val="single"/>
        </w:rPr>
        <w:t xml:space="preserve"> de carácter horizontal</w:t>
      </w:r>
      <w:r w:rsidR="00452B63" w:rsidRPr="00F75470">
        <w:t xml:space="preserve">, especialmente de carácter sanitario, </w:t>
      </w:r>
      <w:r w:rsidR="00477840" w:rsidRPr="00F75470">
        <w:rPr>
          <w:u w:val="single"/>
        </w:rPr>
        <w:t xml:space="preserve">que </w:t>
      </w:r>
      <w:r w:rsidR="00431968" w:rsidRPr="00F75470">
        <w:rPr>
          <w:u w:val="single"/>
        </w:rPr>
        <w:t xml:space="preserve">con la actual redacción </w:t>
      </w:r>
      <w:r w:rsidR="00477840" w:rsidRPr="00F75470">
        <w:rPr>
          <w:u w:val="single"/>
        </w:rPr>
        <w:t>afectará</w:t>
      </w:r>
      <w:r w:rsidR="00D55E15" w:rsidRPr="001F3B30">
        <w:rPr>
          <w:u w:val="single"/>
        </w:rPr>
        <w:t>n</w:t>
      </w:r>
      <w:r w:rsidR="00D55E15">
        <w:rPr>
          <w:u w:val="single"/>
        </w:rPr>
        <w:t xml:space="preserve"> </w:t>
      </w:r>
      <w:r w:rsidR="00431968" w:rsidRPr="00F75470">
        <w:rPr>
          <w:u w:val="single"/>
        </w:rPr>
        <w:t>de forma muy importante</w:t>
      </w:r>
      <w:r w:rsidR="00891449" w:rsidRPr="00F75470">
        <w:rPr>
          <w:u w:val="single"/>
        </w:rPr>
        <w:t xml:space="preserve"> y dificultará</w:t>
      </w:r>
      <w:r w:rsidR="009810A0">
        <w:rPr>
          <w:u w:val="single"/>
        </w:rPr>
        <w:t>n</w:t>
      </w:r>
      <w:r w:rsidR="00D55E15">
        <w:rPr>
          <w:u w:val="single"/>
        </w:rPr>
        <w:t xml:space="preserve"> </w:t>
      </w:r>
      <w:r w:rsidR="004F4577" w:rsidRPr="00F75470">
        <w:rPr>
          <w:u w:val="single"/>
        </w:rPr>
        <w:t xml:space="preserve">el trabajo de las y los apicultores </w:t>
      </w:r>
      <w:r w:rsidR="00970B39" w:rsidRPr="00F75470">
        <w:rPr>
          <w:u w:val="single"/>
        </w:rPr>
        <w:t>debido a</w:t>
      </w:r>
      <w:r w:rsidR="00EE5BA4" w:rsidRPr="00F75470">
        <w:rPr>
          <w:u w:val="single"/>
        </w:rPr>
        <w:t xml:space="preserve"> que no recoge las especificidades, </w:t>
      </w:r>
      <w:r w:rsidR="00783109" w:rsidRPr="00F75470">
        <w:rPr>
          <w:u w:val="single"/>
        </w:rPr>
        <w:t>las características ni el modo de f</w:t>
      </w:r>
      <w:r w:rsidR="00953D4D" w:rsidRPr="00F75470">
        <w:rPr>
          <w:u w:val="single"/>
        </w:rPr>
        <w:t>uncionamiento del sector</w:t>
      </w:r>
      <w:r w:rsidR="00D55E15">
        <w:rPr>
          <w:u w:val="single"/>
        </w:rPr>
        <w:t xml:space="preserve"> </w:t>
      </w:r>
      <w:r w:rsidR="00D55E15" w:rsidRPr="001F3B30">
        <w:rPr>
          <w:u w:val="single"/>
        </w:rPr>
        <w:t>profesional</w:t>
      </w:r>
      <w:r w:rsidR="001F3B30" w:rsidRPr="001F3B30">
        <w:t xml:space="preserve">, </w:t>
      </w:r>
      <w:r w:rsidR="005C3AE3" w:rsidRPr="005C3AE3">
        <w:t>siendo necesario establecer con el sector apícola un marco sanitario acorde con sus peculiaridades.</w:t>
      </w:r>
    </w:p>
    <w:p w14:paraId="321BC555" w14:textId="77777777" w:rsidR="00242E86" w:rsidRDefault="00242E86">
      <w:pPr>
        <w:rPr>
          <w:b/>
          <w:bCs/>
        </w:rPr>
      </w:pPr>
    </w:p>
    <w:p w14:paraId="321BC556" w14:textId="77777777" w:rsidR="0057184A" w:rsidRPr="00965E58" w:rsidRDefault="0057184A" w:rsidP="0057184A">
      <w:pPr>
        <w:jc w:val="center"/>
        <w:rPr>
          <w:b/>
          <w:bCs/>
        </w:rPr>
      </w:pPr>
      <w:r>
        <w:rPr>
          <w:b/>
          <w:bCs/>
        </w:rPr>
        <w:lastRenderedPageBreak/>
        <w:t>MEDIDAS A IMPLEMENTAR PARA FACILITAR LA SOSTENIBILID</w:t>
      </w:r>
      <w:r w:rsidR="009064E6">
        <w:rPr>
          <w:b/>
          <w:bCs/>
        </w:rPr>
        <w:t>AD</w:t>
      </w:r>
    </w:p>
    <w:p w14:paraId="321BC557" w14:textId="77777777" w:rsidR="0057184A" w:rsidRDefault="0057184A" w:rsidP="0057184A">
      <w:pPr>
        <w:jc w:val="both"/>
        <w:rPr>
          <w:b/>
          <w:bCs/>
          <w:u w:val="single"/>
        </w:rPr>
      </w:pPr>
    </w:p>
    <w:p w14:paraId="321BC558" w14:textId="77777777" w:rsidR="0057184A" w:rsidRDefault="0057184A" w:rsidP="0057184A">
      <w:pPr>
        <w:jc w:val="both"/>
        <w:rPr>
          <w:b/>
          <w:bCs/>
          <w:u w:val="single"/>
        </w:rPr>
      </w:pPr>
    </w:p>
    <w:p w14:paraId="6D76E6E6" w14:textId="77777777" w:rsidR="009D5A7E" w:rsidRDefault="009D5A7E" w:rsidP="009D5A7E">
      <w:pPr>
        <w:pStyle w:val="Prrafodelista"/>
        <w:numPr>
          <w:ilvl w:val="0"/>
          <w:numId w:val="11"/>
        </w:numPr>
        <w:ind w:left="284" w:hanging="284"/>
        <w:jc w:val="both"/>
      </w:pPr>
      <w:r w:rsidRPr="00680488">
        <w:rPr>
          <w:b/>
          <w:bCs/>
        </w:rPr>
        <w:t>Ac</w:t>
      </w:r>
      <w:r>
        <w:rPr>
          <w:b/>
          <w:bCs/>
        </w:rPr>
        <w:t xml:space="preserve">tuar institucionalmente para revertir la estrategia de destierro de la miel española de los lineales por parte de las envasadoras y la distribución, </w:t>
      </w:r>
      <w:r>
        <w:t xml:space="preserve">de modo que la miel nacional esté presente en los lineales de la gran distribución de forma destacada y </w:t>
      </w:r>
      <w:r w:rsidRPr="00834E02">
        <w:t>a precios</w:t>
      </w:r>
      <w:r>
        <w:t xml:space="preserve"> </w:t>
      </w:r>
      <w:r w:rsidRPr="00220612">
        <w:t>que garanticen la viabilidad del eslabón productor</w:t>
      </w:r>
      <w:r>
        <w:t>.</w:t>
      </w:r>
    </w:p>
    <w:p w14:paraId="7D2AC93B" w14:textId="4651AF5C" w:rsidR="009D5A7E" w:rsidRDefault="009D5A7E" w:rsidP="009D5A7E">
      <w:pPr>
        <w:pStyle w:val="Prrafodelista"/>
        <w:ind w:left="284"/>
        <w:jc w:val="both"/>
        <w:rPr>
          <w:b/>
          <w:bCs/>
        </w:rPr>
      </w:pPr>
    </w:p>
    <w:p w14:paraId="5312C075" w14:textId="77777777" w:rsidR="009D5A7E" w:rsidRDefault="009D5A7E" w:rsidP="009D5A7E">
      <w:pPr>
        <w:pStyle w:val="Prrafodelista"/>
        <w:numPr>
          <w:ilvl w:val="0"/>
          <w:numId w:val="11"/>
        </w:numPr>
        <w:ind w:left="284" w:hanging="284"/>
        <w:jc w:val="both"/>
      </w:pPr>
      <w:r>
        <w:rPr>
          <w:b/>
          <w:bCs/>
        </w:rPr>
        <w:t>P</w:t>
      </w:r>
      <w:r w:rsidRPr="005B57E0">
        <w:rPr>
          <w:b/>
          <w:bCs/>
        </w:rPr>
        <w:t>romover un</w:t>
      </w:r>
      <w:r>
        <w:rPr>
          <w:b/>
          <w:bCs/>
        </w:rPr>
        <w:t xml:space="preserve"> cambio en la normativa para que sea obligatorio </w:t>
      </w:r>
      <w:r w:rsidRPr="005B57E0">
        <w:rPr>
          <w:b/>
          <w:bCs/>
        </w:rPr>
        <w:t xml:space="preserve">indicar los porcentajes </w:t>
      </w:r>
      <w:r>
        <w:rPr>
          <w:b/>
          <w:bCs/>
        </w:rPr>
        <w:t>de cada uno de los</w:t>
      </w:r>
      <w:r w:rsidRPr="005B57E0">
        <w:rPr>
          <w:b/>
          <w:bCs/>
        </w:rPr>
        <w:t xml:space="preserve"> países de procedencia</w:t>
      </w:r>
      <w:r>
        <w:rPr>
          <w:b/>
          <w:bCs/>
        </w:rPr>
        <w:t xml:space="preserve"> en las mezclas de mieles. </w:t>
      </w:r>
      <w:r>
        <w:t xml:space="preserve">La única vía para hacerlo es </w:t>
      </w:r>
      <w:r w:rsidRPr="009713DC">
        <w:t>modificar la Directiva europea de miel</w:t>
      </w:r>
      <w:r>
        <w:t xml:space="preserve"> </w:t>
      </w:r>
      <w:r w:rsidRPr="002C650B">
        <w:t>y el Código Aduanero de la Unión</w:t>
      </w:r>
      <w:r>
        <w:t xml:space="preserve">, por ello, la </w:t>
      </w:r>
      <w:r w:rsidRPr="009713DC">
        <w:t>Presidencia española de la UE en el segundo semestre de 2023</w:t>
      </w:r>
      <w:r>
        <w:t xml:space="preserve"> es una excelente oportunidad, que exigimos que no se pierda, para promover este cambio</w:t>
      </w:r>
      <w:r w:rsidRPr="009713DC">
        <w:t>.</w:t>
      </w:r>
    </w:p>
    <w:p w14:paraId="116E3587" w14:textId="77777777" w:rsidR="009D5A7E" w:rsidRDefault="009D5A7E" w:rsidP="009D5A7E">
      <w:pPr>
        <w:pStyle w:val="Prrafodelista"/>
      </w:pPr>
    </w:p>
    <w:p w14:paraId="4C083A88" w14:textId="77777777" w:rsidR="009D5A7E" w:rsidRDefault="009D5A7E" w:rsidP="009D5A7E">
      <w:pPr>
        <w:pStyle w:val="Prrafodelista"/>
        <w:numPr>
          <w:ilvl w:val="0"/>
          <w:numId w:val="11"/>
        </w:numPr>
        <w:ind w:left="284" w:hanging="284"/>
        <w:jc w:val="both"/>
      </w:pPr>
      <w:r>
        <w:rPr>
          <w:b/>
          <w:bCs/>
        </w:rPr>
        <w:t>Evalua</w:t>
      </w:r>
      <w:r w:rsidRPr="002C650B">
        <w:rPr>
          <w:b/>
          <w:bCs/>
        </w:rPr>
        <w:t xml:space="preserve">r los efectos de la aplicación de la actual normativa de </w:t>
      </w:r>
      <w:r w:rsidRPr="00AD6FB2">
        <w:rPr>
          <w:b/>
          <w:bCs/>
        </w:rPr>
        <w:t>etiquetado de origen de la miel</w:t>
      </w:r>
      <w:r>
        <w:rPr>
          <w:b/>
          <w:bCs/>
        </w:rPr>
        <w:t xml:space="preserve"> </w:t>
      </w:r>
      <w:r w:rsidRPr="002C650B">
        <w:rPr>
          <w:b/>
          <w:bCs/>
        </w:rPr>
        <w:t>(Norma de Calidad, Directiva y Código Aduanero),</w:t>
      </w:r>
      <w:r>
        <w:t xml:space="preserve"> con objeto de garantizar que no se está haciendo un uso fraudulento y/o </w:t>
      </w:r>
      <w:r w:rsidRPr="002C650B">
        <w:t>desleal</w:t>
      </w:r>
      <w:r>
        <w:t xml:space="preserve"> de la normativa para confundir al consumidor utilizando el origen español como reclamo. Así como asegurar, el origen y el destino de la miel importada para que la información que se recoge en el etiquetado sea la </w:t>
      </w:r>
      <w:proofErr w:type="gramStart"/>
      <w:r>
        <w:t>real</w:t>
      </w:r>
      <w:proofErr w:type="gramEnd"/>
      <w:r>
        <w:t xml:space="preserve"> </w:t>
      </w:r>
      <w:r w:rsidRPr="002C650B">
        <w:t>así como el paradero de las miles de toneladas de miel china importadas en 2021 y 2022 y que no aparecen en el etiquetado de las mieles vendidas en los lineales españoles.</w:t>
      </w:r>
    </w:p>
    <w:p w14:paraId="72BA5FF9" w14:textId="77777777" w:rsidR="009D5A7E" w:rsidRDefault="009D5A7E" w:rsidP="009D5A7E">
      <w:pPr>
        <w:pStyle w:val="Prrafodelista"/>
      </w:pPr>
    </w:p>
    <w:p w14:paraId="7300DB39" w14:textId="77777777" w:rsidR="009D5A7E" w:rsidRDefault="009D5A7E" w:rsidP="009D5A7E">
      <w:pPr>
        <w:pStyle w:val="Prrafodelista"/>
        <w:numPr>
          <w:ilvl w:val="0"/>
          <w:numId w:val="11"/>
        </w:numPr>
        <w:ind w:left="284" w:hanging="284"/>
        <w:jc w:val="both"/>
      </w:pPr>
      <w:r>
        <w:rPr>
          <w:b/>
          <w:bCs/>
        </w:rPr>
        <w:t>Implantar</w:t>
      </w:r>
      <w:r w:rsidRPr="001A445B">
        <w:rPr>
          <w:b/>
          <w:bCs/>
        </w:rPr>
        <w:t xml:space="preserve"> una </w:t>
      </w:r>
      <w:r>
        <w:rPr>
          <w:b/>
          <w:bCs/>
        </w:rPr>
        <w:t>estrategia institucional de información y promoción</w:t>
      </w:r>
      <w:r w:rsidRPr="001A445B">
        <w:rPr>
          <w:b/>
          <w:bCs/>
        </w:rPr>
        <w:t xml:space="preserve"> de la miel española</w:t>
      </w:r>
      <w:r>
        <w:rPr>
          <w:b/>
          <w:bCs/>
        </w:rPr>
        <w:t xml:space="preserve">, </w:t>
      </w:r>
      <w:r w:rsidRPr="00E507FE">
        <w:t>con acciones a corto, medio y largo plazo</w:t>
      </w:r>
      <w:r>
        <w:t xml:space="preserve"> </w:t>
      </w:r>
      <w:r w:rsidRPr="001A445B">
        <w:t>con objeto de incentivar el consumo de miel</w:t>
      </w:r>
      <w:r>
        <w:t xml:space="preserve"> </w:t>
      </w:r>
      <w:r w:rsidRPr="002C650B">
        <w:t>de nacional</w:t>
      </w:r>
      <w:r>
        <w:t xml:space="preserve"> y de cercanía</w:t>
      </w:r>
      <w:r w:rsidRPr="001A445B">
        <w:t>, explicando</w:t>
      </w:r>
      <w:r>
        <w:t xml:space="preserve"> a la ciudadanía,</w:t>
      </w:r>
      <w:r w:rsidRPr="001A445B">
        <w:t xml:space="preserve"> además de las características y propiedades de la miel, </w:t>
      </w:r>
      <w:r>
        <w:t>la</w:t>
      </w:r>
      <w:r w:rsidRPr="001A445B">
        <w:t xml:space="preserve"> contribución </w:t>
      </w:r>
      <w:r>
        <w:t xml:space="preserve">de la apicultura </w:t>
      </w:r>
      <w:r w:rsidRPr="001A445B">
        <w:t xml:space="preserve">a la conservación de la biodiversidad y </w:t>
      </w:r>
      <w:r>
        <w:t xml:space="preserve">a la economía de las zonas rurales. </w:t>
      </w:r>
    </w:p>
    <w:p w14:paraId="7501C986" w14:textId="77777777" w:rsidR="009D5A7E" w:rsidRDefault="009D5A7E" w:rsidP="009D5A7E">
      <w:pPr>
        <w:pStyle w:val="Prrafodelista"/>
        <w:ind w:left="284"/>
        <w:jc w:val="both"/>
        <w:rPr>
          <w:b/>
          <w:bCs/>
        </w:rPr>
      </w:pPr>
    </w:p>
    <w:p w14:paraId="321BC559" w14:textId="2F62D24E" w:rsidR="00F5236B" w:rsidRPr="003C406C" w:rsidRDefault="003C406C" w:rsidP="00632770">
      <w:pPr>
        <w:pStyle w:val="Prrafodelista"/>
        <w:numPr>
          <w:ilvl w:val="0"/>
          <w:numId w:val="11"/>
        </w:numPr>
        <w:ind w:left="284" w:hanging="284"/>
        <w:jc w:val="both"/>
        <w:rPr>
          <w:b/>
          <w:bCs/>
        </w:rPr>
      </w:pPr>
      <w:r w:rsidRPr="003C406C">
        <w:rPr>
          <w:b/>
          <w:bCs/>
        </w:rPr>
        <w:t>E</w:t>
      </w:r>
      <w:r w:rsidR="00F5236B" w:rsidRPr="003C406C">
        <w:rPr>
          <w:b/>
          <w:bCs/>
        </w:rPr>
        <w:t xml:space="preserve">stablecer </w:t>
      </w:r>
      <w:r w:rsidRPr="003C406C">
        <w:rPr>
          <w:b/>
          <w:bCs/>
        </w:rPr>
        <w:t xml:space="preserve">urgentemente </w:t>
      </w:r>
      <w:r w:rsidR="00F5236B" w:rsidRPr="003C406C">
        <w:rPr>
          <w:b/>
          <w:bCs/>
        </w:rPr>
        <w:t>un Plan de apoyo excepcional para el sector apícola en el que se contemple una ayuda directa a los apicultores profesionales</w:t>
      </w:r>
      <w:r w:rsidR="00D55E15">
        <w:rPr>
          <w:b/>
          <w:bCs/>
        </w:rPr>
        <w:t xml:space="preserve"> </w:t>
      </w:r>
      <w:r w:rsidR="00F5236B" w:rsidRPr="00632770">
        <w:t xml:space="preserve">para paliar las pérdidas en las que se está incurriendo con el fin de evitar que numerosos </w:t>
      </w:r>
      <w:proofErr w:type="gramStart"/>
      <w:r w:rsidR="00F5236B" w:rsidRPr="00632770">
        <w:t>apicultores y apicultoras</w:t>
      </w:r>
      <w:proofErr w:type="gramEnd"/>
      <w:r w:rsidR="00F5236B" w:rsidRPr="00632770">
        <w:t xml:space="preserve"> profesionales tengan que abandonar su profesión</w:t>
      </w:r>
      <w:r w:rsidR="00F5236B" w:rsidRPr="003C406C">
        <w:rPr>
          <w:b/>
          <w:bCs/>
        </w:rPr>
        <w:t>.</w:t>
      </w:r>
    </w:p>
    <w:p w14:paraId="321BC55A" w14:textId="77777777" w:rsidR="00F5236B" w:rsidRDefault="00F5236B" w:rsidP="00F5236B">
      <w:pPr>
        <w:pStyle w:val="Prrafodelista"/>
        <w:ind w:left="284"/>
        <w:jc w:val="both"/>
        <w:rPr>
          <w:b/>
          <w:bCs/>
        </w:rPr>
      </w:pPr>
    </w:p>
    <w:p w14:paraId="321BC55B" w14:textId="77777777" w:rsidR="00795F5D" w:rsidRPr="00795F5D" w:rsidRDefault="009064E6" w:rsidP="00795F5D">
      <w:pPr>
        <w:pStyle w:val="Prrafodelista"/>
        <w:numPr>
          <w:ilvl w:val="0"/>
          <w:numId w:val="11"/>
        </w:numPr>
        <w:ind w:left="284" w:hanging="284"/>
        <w:jc w:val="both"/>
        <w:rPr>
          <w:b/>
          <w:bCs/>
        </w:rPr>
      </w:pPr>
      <w:r w:rsidRPr="009064E6">
        <w:rPr>
          <w:b/>
          <w:bCs/>
        </w:rPr>
        <w:t>Incorporar a los apicultores profesionales entre los beneficiarios de los 20 céntimos por litro de combustible que se han implementado para ayudar al transporte profesional.</w:t>
      </w:r>
      <w:r w:rsidR="00D55E15">
        <w:rPr>
          <w:b/>
          <w:bCs/>
        </w:rPr>
        <w:t xml:space="preserve"> </w:t>
      </w:r>
      <w:r w:rsidR="0081608D">
        <w:t>L</w:t>
      </w:r>
      <w:r w:rsidR="0081608D" w:rsidRPr="0081608D">
        <w:t xml:space="preserve">a eliminación del descuento de los 20 </w:t>
      </w:r>
      <w:proofErr w:type="spellStart"/>
      <w:r w:rsidR="0081608D" w:rsidRPr="0081608D">
        <w:t>cts</w:t>
      </w:r>
      <w:proofErr w:type="spellEnd"/>
      <w:r w:rsidR="0081608D" w:rsidRPr="0081608D">
        <w:t xml:space="preserve"> de euro por litro de gasóleo que se venía aplicando en 2022 se ha suprimido, sustituyéndola por medidas compensatorias para aminorar el incremento del coste del gasóleo en el sector agrario y vinculado al mecanismo de devolución del impuesto de carburantes, por lo que el sector apícola y sus apicultores se han quedado en 2023 sin el descuento de los 20 </w:t>
      </w:r>
      <w:proofErr w:type="spellStart"/>
      <w:r w:rsidR="0081608D" w:rsidRPr="0081608D">
        <w:t>cts</w:t>
      </w:r>
      <w:proofErr w:type="spellEnd"/>
      <w:r w:rsidR="0081608D" w:rsidRPr="0081608D">
        <w:t xml:space="preserve"> por litro y sin ningún tipo de compensación.</w:t>
      </w:r>
    </w:p>
    <w:p w14:paraId="321BC55C" w14:textId="77777777" w:rsidR="005B57E0" w:rsidRDefault="005B57E0" w:rsidP="005B57E0">
      <w:pPr>
        <w:pStyle w:val="Prrafodelista"/>
        <w:ind w:left="284"/>
        <w:jc w:val="both"/>
        <w:rPr>
          <w:b/>
          <w:bCs/>
        </w:rPr>
      </w:pPr>
    </w:p>
    <w:p w14:paraId="321BC562" w14:textId="77777777" w:rsidR="00EC7366" w:rsidRDefault="00EC7366" w:rsidP="00EC7366">
      <w:pPr>
        <w:pStyle w:val="Prrafodelista"/>
      </w:pPr>
    </w:p>
    <w:p w14:paraId="321BC564" w14:textId="77777777" w:rsidR="00C95459" w:rsidRDefault="00C95459" w:rsidP="00C95459">
      <w:pPr>
        <w:pStyle w:val="Prrafodelista"/>
        <w:ind w:left="284"/>
        <w:jc w:val="both"/>
      </w:pPr>
    </w:p>
    <w:p w14:paraId="321BC565" w14:textId="77777777" w:rsidR="00C95459" w:rsidRPr="00FA5C66" w:rsidRDefault="00C95459" w:rsidP="005A4D26">
      <w:pPr>
        <w:pStyle w:val="Prrafodelista"/>
        <w:numPr>
          <w:ilvl w:val="0"/>
          <w:numId w:val="11"/>
        </w:numPr>
        <w:ind w:left="284" w:hanging="284"/>
        <w:jc w:val="both"/>
        <w:rPr>
          <w:bCs/>
        </w:rPr>
      </w:pPr>
      <w:r w:rsidRPr="00220612">
        <w:rPr>
          <w:b/>
          <w:bCs/>
        </w:rPr>
        <w:t>Actualizar con datos de esta campaña</w:t>
      </w:r>
      <w:r w:rsidR="00BF333E" w:rsidRPr="00220612">
        <w:rPr>
          <w:b/>
          <w:bCs/>
        </w:rPr>
        <w:t>,</w:t>
      </w:r>
      <w:r w:rsidRPr="00220612">
        <w:rPr>
          <w:b/>
          <w:bCs/>
        </w:rPr>
        <w:t xml:space="preserve"> y publicar de manera inmediata</w:t>
      </w:r>
      <w:r w:rsidR="00BF333E" w:rsidRPr="00220612">
        <w:rPr>
          <w:b/>
          <w:bCs/>
        </w:rPr>
        <w:t>,</w:t>
      </w:r>
      <w:r w:rsidRPr="00220612">
        <w:rPr>
          <w:b/>
          <w:bCs/>
        </w:rPr>
        <w:t xml:space="preserve"> el Estudio de Cadena de Valor de la Miel </w:t>
      </w:r>
      <w:r w:rsidRPr="00FA5C66">
        <w:rPr>
          <w:bCs/>
        </w:rPr>
        <w:t xml:space="preserve">elaborado por el propio Ministerio hace ya más de un año. </w:t>
      </w:r>
    </w:p>
    <w:p w14:paraId="321BC566" w14:textId="77777777" w:rsidR="00865C57" w:rsidRPr="00865C57" w:rsidRDefault="00865C57" w:rsidP="00865C57">
      <w:pPr>
        <w:pStyle w:val="Prrafodelista"/>
        <w:rPr>
          <w:b/>
          <w:bCs/>
        </w:rPr>
      </w:pPr>
    </w:p>
    <w:p w14:paraId="321BC567" w14:textId="77777777" w:rsidR="000108DD" w:rsidRDefault="00586237" w:rsidP="00B92B01">
      <w:pPr>
        <w:pStyle w:val="Prrafodelista"/>
        <w:numPr>
          <w:ilvl w:val="0"/>
          <w:numId w:val="11"/>
        </w:numPr>
        <w:ind w:left="284" w:hanging="284"/>
        <w:jc w:val="both"/>
      </w:pPr>
      <w:r>
        <w:rPr>
          <w:b/>
          <w:bCs/>
        </w:rPr>
        <w:t xml:space="preserve">Describir y desarrollar un plan </w:t>
      </w:r>
      <w:r w:rsidR="00B92B01">
        <w:rPr>
          <w:b/>
          <w:bCs/>
        </w:rPr>
        <w:t xml:space="preserve">de acción contra </w:t>
      </w:r>
      <w:proofErr w:type="spellStart"/>
      <w:r w:rsidR="00B46892" w:rsidRPr="00FA5C66">
        <w:rPr>
          <w:b/>
          <w:bCs/>
          <w:i/>
        </w:rPr>
        <w:t>V</w:t>
      </w:r>
      <w:r w:rsidR="00B92B01" w:rsidRPr="00FA5C66">
        <w:rPr>
          <w:b/>
          <w:bCs/>
          <w:i/>
        </w:rPr>
        <w:t>arroa</w:t>
      </w:r>
      <w:proofErr w:type="spellEnd"/>
      <w:r w:rsidR="00B46892">
        <w:rPr>
          <w:b/>
          <w:bCs/>
        </w:rPr>
        <w:t xml:space="preserve"> </w:t>
      </w:r>
      <w:r w:rsidR="00B92B01">
        <w:t xml:space="preserve">en </w:t>
      </w:r>
      <w:r w:rsidR="00F93E23">
        <w:t xml:space="preserve">estrecha colaboración con el sector en el </w:t>
      </w:r>
      <w:r w:rsidR="00B92B01">
        <w:t xml:space="preserve">que se </w:t>
      </w:r>
      <w:r w:rsidR="00B0104D">
        <w:t>enuncie</w:t>
      </w:r>
      <w:r w:rsidR="0044267D">
        <w:t>,</w:t>
      </w:r>
      <w:r w:rsidR="00B0104D">
        <w:t xml:space="preserve"> de</w:t>
      </w:r>
      <w:r w:rsidR="0081148D">
        <w:t>tallen</w:t>
      </w:r>
      <w:r w:rsidR="0044267D">
        <w:t xml:space="preserve"> y </w:t>
      </w:r>
      <w:r w:rsidR="009C644E">
        <w:t>doten presupuestariamente acciones concretas</w:t>
      </w:r>
      <w:r w:rsidR="000108DD">
        <w:t xml:space="preserve"> en distintos ámbitos</w:t>
      </w:r>
      <w:r w:rsidR="009C644E">
        <w:t xml:space="preserve"> encaminadas a </w:t>
      </w:r>
      <w:r w:rsidR="000108DD">
        <w:t>luchar contra este parásito.</w:t>
      </w:r>
    </w:p>
    <w:p w14:paraId="321BC568" w14:textId="77777777" w:rsidR="001D4E86" w:rsidRDefault="001D4E86" w:rsidP="001D4E86">
      <w:pPr>
        <w:pStyle w:val="Prrafodelista"/>
      </w:pPr>
    </w:p>
    <w:p w14:paraId="321BC569" w14:textId="77777777" w:rsidR="001D4E86" w:rsidRDefault="00927EBA" w:rsidP="00B92B01">
      <w:pPr>
        <w:pStyle w:val="Prrafodelista"/>
        <w:numPr>
          <w:ilvl w:val="0"/>
          <w:numId w:val="11"/>
        </w:numPr>
        <w:ind w:left="284" w:hanging="284"/>
        <w:jc w:val="both"/>
      </w:pPr>
      <w:r>
        <w:rPr>
          <w:b/>
          <w:bCs/>
        </w:rPr>
        <w:t>Adecuar la normativa</w:t>
      </w:r>
      <w:r w:rsidR="00B46892">
        <w:rPr>
          <w:b/>
          <w:bCs/>
        </w:rPr>
        <w:t xml:space="preserve"> </w:t>
      </w:r>
      <w:r w:rsidR="00135C6F">
        <w:rPr>
          <w:b/>
          <w:bCs/>
        </w:rPr>
        <w:t>y las propuestas</w:t>
      </w:r>
      <w:r w:rsidR="00AF7A38">
        <w:rPr>
          <w:b/>
          <w:bCs/>
        </w:rPr>
        <w:t xml:space="preserve"> legislativas</w:t>
      </w:r>
      <w:r w:rsidR="00135C6F">
        <w:rPr>
          <w:b/>
          <w:bCs/>
        </w:rPr>
        <w:t xml:space="preserve"> </w:t>
      </w:r>
      <w:r w:rsidR="008D0F3A" w:rsidRPr="00FA5C66">
        <w:rPr>
          <w:b/>
          <w:bCs/>
        </w:rPr>
        <w:t>de carácter sanitario</w:t>
      </w:r>
      <w:r w:rsidR="008D0F3A">
        <w:rPr>
          <w:b/>
          <w:bCs/>
        </w:rPr>
        <w:t xml:space="preserve"> </w:t>
      </w:r>
      <w:r w:rsidR="00135C6F">
        <w:rPr>
          <w:b/>
          <w:bCs/>
        </w:rPr>
        <w:t>en estado de tramitación</w:t>
      </w:r>
      <w:r w:rsidR="00B46892">
        <w:rPr>
          <w:b/>
          <w:bCs/>
        </w:rPr>
        <w:t xml:space="preserve"> </w:t>
      </w:r>
      <w:r w:rsidR="00C7416B">
        <w:rPr>
          <w:b/>
          <w:bCs/>
        </w:rPr>
        <w:t xml:space="preserve">a </w:t>
      </w:r>
      <w:r w:rsidR="00331998">
        <w:rPr>
          <w:b/>
          <w:bCs/>
        </w:rPr>
        <w:t xml:space="preserve">las características y modo de trabajo </w:t>
      </w:r>
      <w:r w:rsidR="00135C6F">
        <w:rPr>
          <w:b/>
          <w:bCs/>
        </w:rPr>
        <w:t>del sector apícola</w:t>
      </w:r>
      <w:r w:rsidR="00B46892">
        <w:rPr>
          <w:b/>
          <w:bCs/>
        </w:rPr>
        <w:t xml:space="preserve"> </w:t>
      </w:r>
      <w:r w:rsidR="00B46892" w:rsidRPr="00FA5C66">
        <w:rPr>
          <w:b/>
          <w:bCs/>
        </w:rPr>
        <w:t>profesional</w:t>
      </w:r>
      <w:r w:rsidR="00331998" w:rsidRPr="00331998">
        <w:t xml:space="preserve"> </w:t>
      </w:r>
      <w:r w:rsidR="00331998">
        <w:t xml:space="preserve">con el fin de garantizar </w:t>
      </w:r>
      <w:r w:rsidR="008F56A2">
        <w:t xml:space="preserve">su </w:t>
      </w:r>
      <w:r w:rsidR="007D3274">
        <w:t>ejecución</w:t>
      </w:r>
      <w:r w:rsidR="00B46892">
        <w:t xml:space="preserve"> </w:t>
      </w:r>
      <w:r w:rsidR="000F5581">
        <w:t xml:space="preserve">y </w:t>
      </w:r>
      <w:r w:rsidR="00AF7A38">
        <w:t xml:space="preserve">evitar que supongan una carga </w:t>
      </w:r>
      <w:r w:rsidR="00802152">
        <w:t>inasumible para el sector.</w:t>
      </w:r>
    </w:p>
    <w:p w14:paraId="321BC56A" w14:textId="77777777" w:rsidR="00802152" w:rsidRDefault="00802152" w:rsidP="00802152">
      <w:pPr>
        <w:pStyle w:val="Prrafodelista"/>
      </w:pPr>
    </w:p>
    <w:p w14:paraId="321BC56B" w14:textId="77777777" w:rsidR="00A71C32" w:rsidRPr="00F77418" w:rsidRDefault="000E334B" w:rsidP="00F77418">
      <w:pPr>
        <w:pStyle w:val="Prrafodelista"/>
        <w:numPr>
          <w:ilvl w:val="0"/>
          <w:numId w:val="11"/>
        </w:numPr>
        <w:ind w:left="284"/>
        <w:jc w:val="both"/>
      </w:pPr>
      <w:r w:rsidRPr="002E1E3A">
        <w:rPr>
          <w:b/>
          <w:bCs/>
        </w:rPr>
        <w:t>Enfatizar con más</w:t>
      </w:r>
      <w:r w:rsidR="0090414B" w:rsidRPr="002E1E3A">
        <w:rPr>
          <w:b/>
          <w:bCs/>
        </w:rPr>
        <w:t xml:space="preserve"> empeño</w:t>
      </w:r>
      <w:r w:rsidR="00B46892">
        <w:rPr>
          <w:b/>
          <w:bCs/>
        </w:rPr>
        <w:t xml:space="preserve"> </w:t>
      </w:r>
      <w:r w:rsidR="00602190" w:rsidRPr="002E1E3A">
        <w:rPr>
          <w:b/>
          <w:bCs/>
        </w:rPr>
        <w:t>el</w:t>
      </w:r>
      <w:r w:rsidR="00B442DE" w:rsidRPr="002E1E3A">
        <w:rPr>
          <w:b/>
          <w:bCs/>
        </w:rPr>
        <w:t xml:space="preserve"> papel</w:t>
      </w:r>
      <w:r w:rsidR="00B46892">
        <w:rPr>
          <w:b/>
          <w:bCs/>
        </w:rPr>
        <w:t xml:space="preserve"> </w:t>
      </w:r>
      <w:r w:rsidR="00767905" w:rsidRPr="002E1E3A">
        <w:rPr>
          <w:b/>
          <w:bCs/>
        </w:rPr>
        <w:t xml:space="preserve">ambiental y polinizador </w:t>
      </w:r>
      <w:r w:rsidR="007D3274" w:rsidRPr="002E1E3A">
        <w:rPr>
          <w:b/>
          <w:bCs/>
        </w:rPr>
        <w:t>de la apicultura en la implementación de la PAC en nuestro Estado</w:t>
      </w:r>
      <w:r w:rsidR="00FB34DC" w:rsidRPr="002E1E3A">
        <w:rPr>
          <w:b/>
          <w:bCs/>
        </w:rPr>
        <w:t>,</w:t>
      </w:r>
      <w:r w:rsidR="00B46892">
        <w:rPr>
          <w:b/>
          <w:bCs/>
        </w:rPr>
        <w:t xml:space="preserve"> </w:t>
      </w:r>
      <w:r w:rsidR="00F1530C">
        <w:t xml:space="preserve">mediante </w:t>
      </w:r>
      <w:r w:rsidR="009D2EC7">
        <w:t>la inclusión de</w:t>
      </w:r>
      <w:r w:rsidR="00FF39B6">
        <w:t xml:space="preserve"> más </w:t>
      </w:r>
      <w:r w:rsidR="005F65BD">
        <w:t xml:space="preserve">medidas y líneas </w:t>
      </w:r>
      <w:r w:rsidR="00787B77">
        <w:t>en</w:t>
      </w:r>
      <w:r w:rsidR="005F65BD">
        <w:t xml:space="preserve"> los que la apicultura esté presente, tanto en </w:t>
      </w:r>
      <w:r w:rsidR="00787B77">
        <w:t xml:space="preserve">los </w:t>
      </w:r>
      <w:proofErr w:type="spellStart"/>
      <w:r w:rsidR="00787B77">
        <w:t>ecorregímenes</w:t>
      </w:r>
      <w:proofErr w:type="spellEnd"/>
      <w:r w:rsidR="00B46892">
        <w:t xml:space="preserve"> </w:t>
      </w:r>
      <w:r w:rsidR="005F65BD">
        <w:t>como en</w:t>
      </w:r>
      <w:r w:rsidR="00B46892">
        <w:t xml:space="preserve"> </w:t>
      </w:r>
      <w:r w:rsidR="005F65BD">
        <w:t>el desarrollo rural</w:t>
      </w:r>
      <w:r w:rsidR="00B442DE" w:rsidRPr="00F77418">
        <w:t>.</w:t>
      </w:r>
    </w:p>
    <w:sectPr w:rsidR="00A71C32" w:rsidRPr="00F77418" w:rsidSect="00EF5C98">
      <w:headerReference w:type="default" r:id="rId12"/>
      <w:footerReference w:type="even" r:id="rId13"/>
      <w:footerReference w:type="default" r:id="rId14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6519" w14:textId="77777777" w:rsidR="00241F5C" w:rsidRDefault="00241F5C" w:rsidP="00305CA2">
      <w:r>
        <w:separator/>
      </w:r>
    </w:p>
  </w:endnote>
  <w:endnote w:type="continuationSeparator" w:id="0">
    <w:p w14:paraId="52010529" w14:textId="77777777" w:rsidR="00241F5C" w:rsidRDefault="00241F5C" w:rsidP="0030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57355114"/>
      <w:docPartObj>
        <w:docPartGallery w:val="Page Numbers (Bottom of Page)"/>
        <w:docPartUnique/>
      </w:docPartObj>
    </w:sdtPr>
    <w:sdtContent>
      <w:p w14:paraId="321BC571" w14:textId="77777777" w:rsidR="00BA52AF" w:rsidRDefault="000A0124" w:rsidP="00EE5A41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BA52AF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21BC572" w14:textId="77777777" w:rsidR="00BA52AF" w:rsidRDefault="00BA52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63364318"/>
      <w:docPartObj>
        <w:docPartGallery w:val="Page Numbers (Bottom of Page)"/>
        <w:docPartUnique/>
      </w:docPartObj>
    </w:sdtPr>
    <w:sdtContent>
      <w:p w14:paraId="321BC573" w14:textId="77777777" w:rsidR="00BA52AF" w:rsidRDefault="000A0124" w:rsidP="00EE5A41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BA52AF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C5ACB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21BC574" w14:textId="77777777" w:rsidR="00BA52AF" w:rsidRDefault="00BA52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5113" w14:textId="77777777" w:rsidR="00241F5C" w:rsidRDefault="00241F5C" w:rsidP="00305CA2">
      <w:r>
        <w:separator/>
      </w:r>
    </w:p>
  </w:footnote>
  <w:footnote w:type="continuationSeparator" w:id="0">
    <w:p w14:paraId="33081269" w14:textId="77777777" w:rsidR="00241F5C" w:rsidRDefault="00241F5C" w:rsidP="0030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C570" w14:textId="77777777" w:rsidR="00BA52AF" w:rsidRDefault="00BA52AF">
    <w:pPr>
      <w:pStyle w:val="Encabezado"/>
    </w:pPr>
    <w:r w:rsidRPr="005F4545">
      <w:rPr>
        <w:noProof/>
        <w:lang w:eastAsia="es-ES"/>
      </w:rPr>
      <w:drawing>
        <wp:inline distT="0" distB="0" distL="0" distR="0" wp14:anchorId="321BC575" wp14:editId="321BC576">
          <wp:extent cx="5400040" cy="872490"/>
          <wp:effectExtent l="0" t="0" r="0" b="3810"/>
          <wp:docPr id="18" name="Imagen 1">
            <a:extLst xmlns:a="http://schemas.openxmlformats.org/drawingml/2006/main">
              <a:ext uri="{FF2B5EF4-FFF2-40B4-BE49-F238E27FC236}">
                <a16:creationId xmlns:a16="http://schemas.microsoft.com/office/drawing/2014/main" id="{04EA6F6F-B96C-C320-E112-E9E7C23589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4EA6F6F-B96C-C320-E112-E9E7C23589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1FD6"/>
    <w:multiLevelType w:val="hybridMultilevel"/>
    <w:tmpl w:val="04207B2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6663"/>
    <w:multiLevelType w:val="hybridMultilevel"/>
    <w:tmpl w:val="64D8140A"/>
    <w:lvl w:ilvl="0" w:tplc="166481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261E4"/>
    <w:multiLevelType w:val="hybridMultilevel"/>
    <w:tmpl w:val="69B81B16"/>
    <w:lvl w:ilvl="0" w:tplc="B3925F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51FA"/>
    <w:multiLevelType w:val="hybridMultilevel"/>
    <w:tmpl w:val="92C629F4"/>
    <w:lvl w:ilvl="0" w:tplc="DF927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1048"/>
    <w:multiLevelType w:val="hybridMultilevel"/>
    <w:tmpl w:val="3FC83062"/>
    <w:lvl w:ilvl="0" w:tplc="5FC09E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006D4"/>
    <w:multiLevelType w:val="hybridMultilevel"/>
    <w:tmpl w:val="D528E058"/>
    <w:lvl w:ilvl="0" w:tplc="3FEA6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B0092"/>
    <w:multiLevelType w:val="hybridMultilevel"/>
    <w:tmpl w:val="39C8245C"/>
    <w:lvl w:ilvl="0" w:tplc="D9A4E0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651299"/>
    <w:multiLevelType w:val="hybridMultilevel"/>
    <w:tmpl w:val="76FAC4A8"/>
    <w:lvl w:ilvl="0" w:tplc="58960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D210C"/>
    <w:multiLevelType w:val="hybridMultilevel"/>
    <w:tmpl w:val="95BCD488"/>
    <w:lvl w:ilvl="0" w:tplc="28B4D9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95C83"/>
    <w:multiLevelType w:val="hybridMultilevel"/>
    <w:tmpl w:val="6A12AF1A"/>
    <w:lvl w:ilvl="0" w:tplc="87286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B1BE2"/>
    <w:multiLevelType w:val="hybridMultilevel"/>
    <w:tmpl w:val="6B645426"/>
    <w:lvl w:ilvl="0" w:tplc="48EE277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049534">
    <w:abstractNumId w:val="9"/>
  </w:num>
  <w:num w:numId="2" w16cid:durableId="930359328">
    <w:abstractNumId w:val="6"/>
  </w:num>
  <w:num w:numId="3" w16cid:durableId="1307591276">
    <w:abstractNumId w:val="7"/>
  </w:num>
  <w:num w:numId="4" w16cid:durableId="1979920049">
    <w:abstractNumId w:val="0"/>
  </w:num>
  <w:num w:numId="5" w16cid:durableId="1073162674">
    <w:abstractNumId w:val="4"/>
  </w:num>
  <w:num w:numId="6" w16cid:durableId="246156154">
    <w:abstractNumId w:val="5"/>
  </w:num>
  <w:num w:numId="7" w16cid:durableId="1007707363">
    <w:abstractNumId w:val="2"/>
  </w:num>
  <w:num w:numId="8" w16cid:durableId="844056458">
    <w:abstractNumId w:val="8"/>
  </w:num>
  <w:num w:numId="9" w16cid:durableId="32460300">
    <w:abstractNumId w:val="10"/>
  </w:num>
  <w:num w:numId="10" w16cid:durableId="379015685">
    <w:abstractNumId w:val="1"/>
  </w:num>
  <w:num w:numId="11" w16cid:durableId="890270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0B4"/>
    <w:rsid w:val="00003AF0"/>
    <w:rsid w:val="00004EA8"/>
    <w:rsid w:val="0000725A"/>
    <w:rsid w:val="000108DD"/>
    <w:rsid w:val="000111F6"/>
    <w:rsid w:val="00011D9D"/>
    <w:rsid w:val="0001515C"/>
    <w:rsid w:val="00020001"/>
    <w:rsid w:val="000235CC"/>
    <w:rsid w:val="00031035"/>
    <w:rsid w:val="0003319D"/>
    <w:rsid w:val="00035578"/>
    <w:rsid w:val="00040C2D"/>
    <w:rsid w:val="00046730"/>
    <w:rsid w:val="000568FC"/>
    <w:rsid w:val="00056BA7"/>
    <w:rsid w:val="000647E8"/>
    <w:rsid w:val="000774F5"/>
    <w:rsid w:val="0008217E"/>
    <w:rsid w:val="0008343E"/>
    <w:rsid w:val="00086D36"/>
    <w:rsid w:val="00087EE3"/>
    <w:rsid w:val="00092CAE"/>
    <w:rsid w:val="00093FC1"/>
    <w:rsid w:val="0009449B"/>
    <w:rsid w:val="00095C18"/>
    <w:rsid w:val="000A0124"/>
    <w:rsid w:val="000A01D9"/>
    <w:rsid w:val="000A2639"/>
    <w:rsid w:val="000A3192"/>
    <w:rsid w:val="000A3E38"/>
    <w:rsid w:val="000A4EE5"/>
    <w:rsid w:val="000B1E81"/>
    <w:rsid w:val="000B255B"/>
    <w:rsid w:val="000B552C"/>
    <w:rsid w:val="000C31CD"/>
    <w:rsid w:val="000C3455"/>
    <w:rsid w:val="000C52D7"/>
    <w:rsid w:val="000C7297"/>
    <w:rsid w:val="000D0106"/>
    <w:rsid w:val="000D246E"/>
    <w:rsid w:val="000D746A"/>
    <w:rsid w:val="000D756D"/>
    <w:rsid w:val="000E334B"/>
    <w:rsid w:val="000E725A"/>
    <w:rsid w:val="000E7D66"/>
    <w:rsid w:val="000F124E"/>
    <w:rsid w:val="000F3F2E"/>
    <w:rsid w:val="000F5581"/>
    <w:rsid w:val="00102AFD"/>
    <w:rsid w:val="001111D0"/>
    <w:rsid w:val="001150DA"/>
    <w:rsid w:val="00116808"/>
    <w:rsid w:val="0011778D"/>
    <w:rsid w:val="00126B1C"/>
    <w:rsid w:val="00135C6F"/>
    <w:rsid w:val="00140DD1"/>
    <w:rsid w:val="001425DF"/>
    <w:rsid w:val="001520E0"/>
    <w:rsid w:val="00156570"/>
    <w:rsid w:val="00163966"/>
    <w:rsid w:val="00170095"/>
    <w:rsid w:val="001738EE"/>
    <w:rsid w:val="0017582F"/>
    <w:rsid w:val="0017725F"/>
    <w:rsid w:val="00177D6B"/>
    <w:rsid w:val="0019684F"/>
    <w:rsid w:val="001A30FA"/>
    <w:rsid w:val="001A445B"/>
    <w:rsid w:val="001A79FB"/>
    <w:rsid w:val="001B0235"/>
    <w:rsid w:val="001B0BF7"/>
    <w:rsid w:val="001B195A"/>
    <w:rsid w:val="001C4072"/>
    <w:rsid w:val="001C4ADC"/>
    <w:rsid w:val="001D2D82"/>
    <w:rsid w:val="001D4376"/>
    <w:rsid w:val="001D496A"/>
    <w:rsid w:val="001D4B50"/>
    <w:rsid w:val="001D4E86"/>
    <w:rsid w:val="001D5DCE"/>
    <w:rsid w:val="001D6F5B"/>
    <w:rsid w:val="001E39AD"/>
    <w:rsid w:val="001E6B3D"/>
    <w:rsid w:val="001F1016"/>
    <w:rsid w:val="001F1114"/>
    <w:rsid w:val="001F38AA"/>
    <w:rsid w:val="001F3B30"/>
    <w:rsid w:val="001F4887"/>
    <w:rsid w:val="002056A8"/>
    <w:rsid w:val="002059F3"/>
    <w:rsid w:val="00206478"/>
    <w:rsid w:val="002115F1"/>
    <w:rsid w:val="002134B2"/>
    <w:rsid w:val="00214B3F"/>
    <w:rsid w:val="00220612"/>
    <w:rsid w:val="00223556"/>
    <w:rsid w:val="002278FE"/>
    <w:rsid w:val="00231059"/>
    <w:rsid w:val="0023267D"/>
    <w:rsid w:val="00233AA9"/>
    <w:rsid w:val="00234040"/>
    <w:rsid w:val="00234B06"/>
    <w:rsid w:val="00234EDE"/>
    <w:rsid w:val="00240775"/>
    <w:rsid w:val="00241F5C"/>
    <w:rsid w:val="00242E86"/>
    <w:rsid w:val="0024384D"/>
    <w:rsid w:val="00246E08"/>
    <w:rsid w:val="00247DF9"/>
    <w:rsid w:val="00253A51"/>
    <w:rsid w:val="00255D19"/>
    <w:rsid w:val="0026056E"/>
    <w:rsid w:val="00265FC3"/>
    <w:rsid w:val="00273F16"/>
    <w:rsid w:val="00276CAA"/>
    <w:rsid w:val="00277FC5"/>
    <w:rsid w:val="0028140B"/>
    <w:rsid w:val="002828EF"/>
    <w:rsid w:val="00282C86"/>
    <w:rsid w:val="00290A71"/>
    <w:rsid w:val="002A6CF3"/>
    <w:rsid w:val="002B1C95"/>
    <w:rsid w:val="002C4EAC"/>
    <w:rsid w:val="002C5A4E"/>
    <w:rsid w:val="002C650B"/>
    <w:rsid w:val="002C6A43"/>
    <w:rsid w:val="002C71C3"/>
    <w:rsid w:val="002D1E4B"/>
    <w:rsid w:val="002D2921"/>
    <w:rsid w:val="002D4FA8"/>
    <w:rsid w:val="002D7391"/>
    <w:rsid w:val="002E1E3A"/>
    <w:rsid w:val="002E3DE4"/>
    <w:rsid w:val="002E6A49"/>
    <w:rsid w:val="002F5DE5"/>
    <w:rsid w:val="002F6139"/>
    <w:rsid w:val="00305CA2"/>
    <w:rsid w:val="00306DAB"/>
    <w:rsid w:val="00311892"/>
    <w:rsid w:val="003121B1"/>
    <w:rsid w:val="003171A1"/>
    <w:rsid w:val="00320D91"/>
    <w:rsid w:val="00320DAC"/>
    <w:rsid w:val="00321D62"/>
    <w:rsid w:val="00322247"/>
    <w:rsid w:val="00324810"/>
    <w:rsid w:val="00331998"/>
    <w:rsid w:val="0033245B"/>
    <w:rsid w:val="00337665"/>
    <w:rsid w:val="00337FCB"/>
    <w:rsid w:val="00342F63"/>
    <w:rsid w:val="0034442E"/>
    <w:rsid w:val="00347F54"/>
    <w:rsid w:val="00355588"/>
    <w:rsid w:val="00363785"/>
    <w:rsid w:val="003642EF"/>
    <w:rsid w:val="00367DD5"/>
    <w:rsid w:val="00370A2D"/>
    <w:rsid w:val="003747A0"/>
    <w:rsid w:val="00374B2F"/>
    <w:rsid w:val="00376F88"/>
    <w:rsid w:val="00384C8B"/>
    <w:rsid w:val="00385DC6"/>
    <w:rsid w:val="003867FA"/>
    <w:rsid w:val="00387C0A"/>
    <w:rsid w:val="003901D6"/>
    <w:rsid w:val="00390AD4"/>
    <w:rsid w:val="00394859"/>
    <w:rsid w:val="003A158C"/>
    <w:rsid w:val="003A29DD"/>
    <w:rsid w:val="003A3AEA"/>
    <w:rsid w:val="003A6DC3"/>
    <w:rsid w:val="003B00A7"/>
    <w:rsid w:val="003B1AE4"/>
    <w:rsid w:val="003B7ECD"/>
    <w:rsid w:val="003C1E4D"/>
    <w:rsid w:val="003C3F0D"/>
    <w:rsid w:val="003C406C"/>
    <w:rsid w:val="003D4A92"/>
    <w:rsid w:val="003D653B"/>
    <w:rsid w:val="003E0BCE"/>
    <w:rsid w:val="003E23F2"/>
    <w:rsid w:val="003E62D2"/>
    <w:rsid w:val="003E7110"/>
    <w:rsid w:val="003F1076"/>
    <w:rsid w:val="003F2815"/>
    <w:rsid w:val="003F58AB"/>
    <w:rsid w:val="003F6EBA"/>
    <w:rsid w:val="00405CE0"/>
    <w:rsid w:val="0041162D"/>
    <w:rsid w:val="00415BBC"/>
    <w:rsid w:val="00416185"/>
    <w:rsid w:val="00423D87"/>
    <w:rsid w:val="00423FC7"/>
    <w:rsid w:val="00424539"/>
    <w:rsid w:val="0042603B"/>
    <w:rsid w:val="00430015"/>
    <w:rsid w:val="00431968"/>
    <w:rsid w:val="004324E8"/>
    <w:rsid w:val="00440F78"/>
    <w:rsid w:val="00441F50"/>
    <w:rsid w:val="0044267D"/>
    <w:rsid w:val="00446E31"/>
    <w:rsid w:val="004522A6"/>
    <w:rsid w:val="00452B63"/>
    <w:rsid w:val="00455EB7"/>
    <w:rsid w:val="00467BEC"/>
    <w:rsid w:val="00470E4B"/>
    <w:rsid w:val="00477840"/>
    <w:rsid w:val="00477F16"/>
    <w:rsid w:val="00481217"/>
    <w:rsid w:val="004812B0"/>
    <w:rsid w:val="0048380D"/>
    <w:rsid w:val="00487802"/>
    <w:rsid w:val="004879DF"/>
    <w:rsid w:val="0049315F"/>
    <w:rsid w:val="004A0CC1"/>
    <w:rsid w:val="004A1FAE"/>
    <w:rsid w:val="004A4432"/>
    <w:rsid w:val="004A4655"/>
    <w:rsid w:val="004A4878"/>
    <w:rsid w:val="004B3386"/>
    <w:rsid w:val="004B3C46"/>
    <w:rsid w:val="004B588B"/>
    <w:rsid w:val="004C51A5"/>
    <w:rsid w:val="004C5ACB"/>
    <w:rsid w:val="004C73E7"/>
    <w:rsid w:val="004D2062"/>
    <w:rsid w:val="004E615C"/>
    <w:rsid w:val="004F4577"/>
    <w:rsid w:val="004F67EB"/>
    <w:rsid w:val="005040FC"/>
    <w:rsid w:val="00505794"/>
    <w:rsid w:val="005077FE"/>
    <w:rsid w:val="00507831"/>
    <w:rsid w:val="0051445F"/>
    <w:rsid w:val="00517279"/>
    <w:rsid w:val="00521238"/>
    <w:rsid w:val="00523D13"/>
    <w:rsid w:val="0053265F"/>
    <w:rsid w:val="00541BBB"/>
    <w:rsid w:val="00542475"/>
    <w:rsid w:val="00542880"/>
    <w:rsid w:val="00544DFC"/>
    <w:rsid w:val="005452DD"/>
    <w:rsid w:val="00550991"/>
    <w:rsid w:val="00550B4A"/>
    <w:rsid w:val="0055428E"/>
    <w:rsid w:val="00563080"/>
    <w:rsid w:val="005636F3"/>
    <w:rsid w:val="00563B75"/>
    <w:rsid w:val="00567491"/>
    <w:rsid w:val="0057184A"/>
    <w:rsid w:val="00575035"/>
    <w:rsid w:val="00575E08"/>
    <w:rsid w:val="00575EE7"/>
    <w:rsid w:val="00575FD9"/>
    <w:rsid w:val="00581E0B"/>
    <w:rsid w:val="00584E88"/>
    <w:rsid w:val="00586237"/>
    <w:rsid w:val="00586C25"/>
    <w:rsid w:val="0059047B"/>
    <w:rsid w:val="0059126B"/>
    <w:rsid w:val="0059481D"/>
    <w:rsid w:val="00595336"/>
    <w:rsid w:val="0059595C"/>
    <w:rsid w:val="005A4D26"/>
    <w:rsid w:val="005B0778"/>
    <w:rsid w:val="005B57E0"/>
    <w:rsid w:val="005C3310"/>
    <w:rsid w:val="005C3AE3"/>
    <w:rsid w:val="005D31D9"/>
    <w:rsid w:val="005D5DE0"/>
    <w:rsid w:val="005D6DC6"/>
    <w:rsid w:val="005D6DDD"/>
    <w:rsid w:val="005D7094"/>
    <w:rsid w:val="005E2BE2"/>
    <w:rsid w:val="005E3CA8"/>
    <w:rsid w:val="005F2EB6"/>
    <w:rsid w:val="005F2F3F"/>
    <w:rsid w:val="005F4545"/>
    <w:rsid w:val="005F65BD"/>
    <w:rsid w:val="005F6B26"/>
    <w:rsid w:val="005F7F81"/>
    <w:rsid w:val="00602190"/>
    <w:rsid w:val="00603133"/>
    <w:rsid w:val="006056A4"/>
    <w:rsid w:val="00611420"/>
    <w:rsid w:val="00625AC1"/>
    <w:rsid w:val="00632770"/>
    <w:rsid w:val="00633AD7"/>
    <w:rsid w:val="0063683A"/>
    <w:rsid w:val="00637814"/>
    <w:rsid w:val="00642223"/>
    <w:rsid w:val="00644EB2"/>
    <w:rsid w:val="00650287"/>
    <w:rsid w:val="00650C2A"/>
    <w:rsid w:val="006552F7"/>
    <w:rsid w:val="00657286"/>
    <w:rsid w:val="00661B29"/>
    <w:rsid w:val="006722AD"/>
    <w:rsid w:val="006747B0"/>
    <w:rsid w:val="00677EA4"/>
    <w:rsid w:val="006801AE"/>
    <w:rsid w:val="00680488"/>
    <w:rsid w:val="00691FAF"/>
    <w:rsid w:val="00692F0D"/>
    <w:rsid w:val="006941E8"/>
    <w:rsid w:val="006946F1"/>
    <w:rsid w:val="0069508A"/>
    <w:rsid w:val="00695102"/>
    <w:rsid w:val="006A22B0"/>
    <w:rsid w:val="006A6356"/>
    <w:rsid w:val="006A6A08"/>
    <w:rsid w:val="006A6BDD"/>
    <w:rsid w:val="006B345F"/>
    <w:rsid w:val="006B6C01"/>
    <w:rsid w:val="006C1616"/>
    <w:rsid w:val="006C17FA"/>
    <w:rsid w:val="006C7D72"/>
    <w:rsid w:val="006E186F"/>
    <w:rsid w:val="006E5C57"/>
    <w:rsid w:val="006E669D"/>
    <w:rsid w:val="006E7645"/>
    <w:rsid w:val="006F0F8E"/>
    <w:rsid w:val="006F156B"/>
    <w:rsid w:val="006F771D"/>
    <w:rsid w:val="007017B2"/>
    <w:rsid w:val="00706328"/>
    <w:rsid w:val="00706517"/>
    <w:rsid w:val="00707A3E"/>
    <w:rsid w:val="007107CF"/>
    <w:rsid w:val="0071312E"/>
    <w:rsid w:val="00713718"/>
    <w:rsid w:val="0073083E"/>
    <w:rsid w:val="0073144B"/>
    <w:rsid w:val="0073484D"/>
    <w:rsid w:val="00734C5B"/>
    <w:rsid w:val="00745722"/>
    <w:rsid w:val="0074594C"/>
    <w:rsid w:val="00750728"/>
    <w:rsid w:val="00752E61"/>
    <w:rsid w:val="00755F40"/>
    <w:rsid w:val="00755FB2"/>
    <w:rsid w:val="0076375E"/>
    <w:rsid w:val="00767905"/>
    <w:rsid w:val="00771531"/>
    <w:rsid w:val="00771A96"/>
    <w:rsid w:val="00775245"/>
    <w:rsid w:val="0077543D"/>
    <w:rsid w:val="00775FBF"/>
    <w:rsid w:val="00780447"/>
    <w:rsid w:val="00783109"/>
    <w:rsid w:val="00787B77"/>
    <w:rsid w:val="00790D36"/>
    <w:rsid w:val="00794EEB"/>
    <w:rsid w:val="00795F5D"/>
    <w:rsid w:val="00796E71"/>
    <w:rsid w:val="007A1D15"/>
    <w:rsid w:val="007A4DAB"/>
    <w:rsid w:val="007A6B4D"/>
    <w:rsid w:val="007D3274"/>
    <w:rsid w:val="007D5D12"/>
    <w:rsid w:val="007D77DC"/>
    <w:rsid w:val="007E32CB"/>
    <w:rsid w:val="007E3F5F"/>
    <w:rsid w:val="007F12D0"/>
    <w:rsid w:val="007F4A27"/>
    <w:rsid w:val="007F65D8"/>
    <w:rsid w:val="00802152"/>
    <w:rsid w:val="00805881"/>
    <w:rsid w:val="0081148D"/>
    <w:rsid w:val="0081608D"/>
    <w:rsid w:val="00817360"/>
    <w:rsid w:val="00820263"/>
    <w:rsid w:val="0082692F"/>
    <w:rsid w:val="00826F01"/>
    <w:rsid w:val="00834E02"/>
    <w:rsid w:val="008367A7"/>
    <w:rsid w:val="00841B3A"/>
    <w:rsid w:val="00842846"/>
    <w:rsid w:val="008458A0"/>
    <w:rsid w:val="00847CA0"/>
    <w:rsid w:val="00847FAA"/>
    <w:rsid w:val="00853BFC"/>
    <w:rsid w:val="00854179"/>
    <w:rsid w:val="0085696B"/>
    <w:rsid w:val="00865C57"/>
    <w:rsid w:val="008803D0"/>
    <w:rsid w:val="0088215F"/>
    <w:rsid w:val="00886E58"/>
    <w:rsid w:val="00891449"/>
    <w:rsid w:val="00892DC1"/>
    <w:rsid w:val="00895AEC"/>
    <w:rsid w:val="008975FF"/>
    <w:rsid w:val="00897C06"/>
    <w:rsid w:val="008B373B"/>
    <w:rsid w:val="008B4708"/>
    <w:rsid w:val="008B52BB"/>
    <w:rsid w:val="008D0B35"/>
    <w:rsid w:val="008D0F3A"/>
    <w:rsid w:val="008D2630"/>
    <w:rsid w:val="008D365B"/>
    <w:rsid w:val="008D3BDB"/>
    <w:rsid w:val="008D5BCB"/>
    <w:rsid w:val="008D7495"/>
    <w:rsid w:val="008E084B"/>
    <w:rsid w:val="008E21D4"/>
    <w:rsid w:val="008E2AFA"/>
    <w:rsid w:val="008E327A"/>
    <w:rsid w:val="008F06D1"/>
    <w:rsid w:val="008F29ED"/>
    <w:rsid w:val="008F56A2"/>
    <w:rsid w:val="0090414B"/>
    <w:rsid w:val="009062CB"/>
    <w:rsid w:val="009064E6"/>
    <w:rsid w:val="00906E56"/>
    <w:rsid w:val="00910C08"/>
    <w:rsid w:val="0091113E"/>
    <w:rsid w:val="00915C73"/>
    <w:rsid w:val="009216C0"/>
    <w:rsid w:val="00923D90"/>
    <w:rsid w:val="009241AE"/>
    <w:rsid w:val="00924967"/>
    <w:rsid w:val="00926CBB"/>
    <w:rsid w:val="00927EBA"/>
    <w:rsid w:val="00930FA3"/>
    <w:rsid w:val="009316D6"/>
    <w:rsid w:val="0093200F"/>
    <w:rsid w:val="00932B3B"/>
    <w:rsid w:val="009364ED"/>
    <w:rsid w:val="00937AC6"/>
    <w:rsid w:val="009402D2"/>
    <w:rsid w:val="0094124A"/>
    <w:rsid w:val="00953BC7"/>
    <w:rsid w:val="00953D4D"/>
    <w:rsid w:val="0095422A"/>
    <w:rsid w:val="009564BB"/>
    <w:rsid w:val="00956900"/>
    <w:rsid w:val="00961B52"/>
    <w:rsid w:val="00965E58"/>
    <w:rsid w:val="009667BF"/>
    <w:rsid w:val="00967602"/>
    <w:rsid w:val="00970B39"/>
    <w:rsid w:val="009713DC"/>
    <w:rsid w:val="00972129"/>
    <w:rsid w:val="009810A0"/>
    <w:rsid w:val="009904EB"/>
    <w:rsid w:val="00992BD4"/>
    <w:rsid w:val="0099527C"/>
    <w:rsid w:val="009973D9"/>
    <w:rsid w:val="00997ACE"/>
    <w:rsid w:val="009A0209"/>
    <w:rsid w:val="009A6219"/>
    <w:rsid w:val="009B0A90"/>
    <w:rsid w:val="009B0FE7"/>
    <w:rsid w:val="009B2C87"/>
    <w:rsid w:val="009C0979"/>
    <w:rsid w:val="009C54BF"/>
    <w:rsid w:val="009C644E"/>
    <w:rsid w:val="009D06FB"/>
    <w:rsid w:val="009D2EC7"/>
    <w:rsid w:val="009D3B38"/>
    <w:rsid w:val="009D4232"/>
    <w:rsid w:val="009D5A7E"/>
    <w:rsid w:val="009D5EE6"/>
    <w:rsid w:val="009D717F"/>
    <w:rsid w:val="009E0AD1"/>
    <w:rsid w:val="009E2043"/>
    <w:rsid w:val="009E551E"/>
    <w:rsid w:val="009E707C"/>
    <w:rsid w:val="009F31EE"/>
    <w:rsid w:val="009F68A9"/>
    <w:rsid w:val="00A05A11"/>
    <w:rsid w:val="00A22752"/>
    <w:rsid w:val="00A3336B"/>
    <w:rsid w:val="00A34E4C"/>
    <w:rsid w:val="00A35B16"/>
    <w:rsid w:val="00A363D5"/>
    <w:rsid w:val="00A41201"/>
    <w:rsid w:val="00A43187"/>
    <w:rsid w:val="00A46043"/>
    <w:rsid w:val="00A47B14"/>
    <w:rsid w:val="00A52C8D"/>
    <w:rsid w:val="00A536B8"/>
    <w:rsid w:val="00A57527"/>
    <w:rsid w:val="00A636FF"/>
    <w:rsid w:val="00A637B8"/>
    <w:rsid w:val="00A65A97"/>
    <w:rsid w:val="00A71249"/>
    <w:rsid w:val="00A71C32"/>
    <w:rsid w:val="00A7240F"/>
    <w:rsid w:val="00A75CEB"/>
    <w:rsid w:val="00A76DBA"/>
    <w:rsid w:val="00A80938"/>
    <w:rsid w:val="00A8275B"/>
    <w:rsid w:val="00A852E4"/>
    <w:rsid w:val="00A9111F"/>
    <w:rsid w:val="00A921B1"/>
    <w:rsid w:val="00A93571"/>
    <w:rsid w:val="00AA19BD"/>
    <w:rsid w:val="00AA3FD3"/>
    <w:rsid w:val="00AC707C"/>
    <w:rsid w:val="00AD1927"/>
    <w:rsid w:val="00AD2372"/>
    <w:rsid w:val="00AD5813"/>
    <w:rsid w:val="00AD5B45"/>
    <w:rsid w:val="00AD5C19"/>
    <w:rsid w:val="00AD6FB2"/>
    <w:rsid w:val="00AD702C"/>
    <w:rsid w:val="00AE2F19"/>
    <w:rsid w:val="00AE3103"/>
    <w:rsid w:val="00AE779A"/>
    <w:rsid w:val="00AF5827"/>
    <w:rsid w:val="00AF7123"/>
    <w:rsid w:val="00AF7A38"/>
    <w:rsid w:val="00B000B4"/>
    <w:rsid w:val="00B0104D"/>
    <w:rsid w:val="00B056E4"/>
    <w:rsid w:val="00B12635"/>
    <w:rsid w:val="00B15236"/>
    <w:rsid w:val="00B15844"/>
    <w:rsid w:val="00B1649A"/>
    <w:rsid w:val="00B1747C"/>
    <w:rsid w:val="00B17B5A"/>
    <w:rsid w:val="00B20661"/>
    <w:rsid w:val="00B2218E"/>
    <w:rsid w:val="00B2410A"/>
    <w:rsid w:val="00B26D54"/>
    <w:rsid w:val="00B32146"/>
    <w:rsid w:val="00B4336F"/>
    <w:rsid w:val="00B442DE"/>
    <w:rsid w:val="00B44300"/>
    <w:rsid w:val="00B46892"/>
    <w:rsid w:val="00B57CF3"/>
    <w:rsid w:val="00B600B8"/>
    <w:rsid w:val="00B6011A"/>
    <w:rsid w:val="00B620AC"/>
    <w:rsid w:val="00B63339"/>
    <w:rsid w:val="00B642A8"/>
    <w:rsid w:val="00B71089"/>
    <w:rsid w:val="00B71EEF"/>
    <w:rsid w:val="00B8197D"/>
    <w:rsid w:val="00B838D2"/>
    <w:rsid w:val="00B85737"/>
    <w:rsid w:val="00B86FED"/>
    <w:rsid w:val="00B9019B"/>
    <w:rsid w:val="00B92B01"/>
    <w:rsid w:val="00B976C8"/>
    <w:rsid w:val="00B9783E"/>
    <w:rsid w:val="00BA1D24"/>
    <w:rsid w:val="00BA52AF"/>
    <w:rsid w:val="00BB16C2"/>
    <w:rsid w:val="00BB3BDB"/>
    <w:rsid w:val="00BB4F4C"/>
    <w:rsid w:val="00BB5017"/>
    <w:rsid w:val="00BC1DBC"/>
    <w:rsid w:val="00BC6F5D"/>
    <w:rsid w:val="00BD746E"/>
    <w:rsid w:val="00BD7B87"/>
    <w:rsid w:val="00BE18B5"/>
    <w:rsid w:val="00BE2A47"/>
    <w:rsid w:val="00BE744E"/>
    <w:rsid w:val="00BF217B"/>
    <w:rsid w:val="00BF25DA"/>
    <w:rsid w:val="00BF333E"/>
    <w:rsid w:val="00BF35DF"/>
    <w:rsid w:val="00BF7747"/>
    <w:rsid w:val="00C01370"/>
    <w:rsid w:val="00C03E63"/>
    <w:rsid w:val="00C12CF9"/>
    <w:rsid w:val="00C163B2"/>
    <w:rsid w:val="00C17118"/>
    <w:rsid w:val="00C20C88"/>
    <w:rsid w:val="00C33995"/>
    <w:rsid w:val="00C37BE8"/>
    <w:rsid w:val="00C401CA"/>
    <w:rsid w:val="00C42EE0"/>
    <w:rsid w:val="00C44FE8"/>
    <w:rsid w:val="00C46AC1"/>
    <w:rsid w:val="00C50EE5"/>
    <w:rsid w:val="00C51ADC"/>
    <w:rsid w:val="00C61277"/>
    <w:rsid w:val="00C65673"/>
    <w:rsid w:val="00C70E17"/>
    <w:rsid w:val="00C71C2F"/>
    <w:rsid w:val="00C7383A"/>
    <w:rsid w:val="00C7416B"/>
    <w:rsid w:val="00C741F9"/>
    <w:rsid w:val="00C75F50"/>
    <w:rsid w:val="00C76255"/>
    <w:rsid w:val="00C85691"/>
    <w:rsid w:val="00C931B5"/>
    <w:rsid w:val="00C95459"/>
    <w:rsid w:val="00CA220C"/>
    <w:rsid w:val="00CA3138"/>
    <w:rsid w:val="00CA5688"/>
    <w:rsid w:val="00CB3E72"/>
    <w:rsid w:val="00CB64BA"/>
    <w:rsid w:val="00CC4182"/>
    <w:rsid w:val="00CC46AB"/>
    <w:rsid w:val="00CD19F4"/>
    <w:rsid w:val="00CD2D3E"/>
    <w:rsid w:val="00CE09C5"/>
    <w:rsid w:val="00CF2518"/>
    <w:rsid w:val="00CF5A5C"/>
    <w:rsid w:val="00D004B1"/>
    <w:rsid w:val="00D01414"/>
    <w:rsid w:val="00D105F6"/>
    <w:rsid w:val="00D14A06"/>
    <w:rsid w:val="00D2384E"/>
    <w:rsid w:val="00D255A4"/>
    <w:rsid w:val="00D25774"/>
    <w:rsid w:val="00D27CDD"/>
    <w:rsid w:val="00D40016"/>
    <w:rsid w:val="00D4589F"/>
    <w:rsid w:val="00D55E15"/>
    <w:rsid w:val="00D631CF"/>
    <w:rsid w:val="00D7081F"/>
    <w:rsid w:val="00D74D65"/>
    <w:rsid w:val="00D764BE"/>
    <w:rsid w:val="00D8038E"/>
    <w:rsid w:val="00D83DCA"/>
    <w:rsid w:val="00D83E9D"/>
    <w:rsid w:val="00D87149"/>
    <w:rsid w:val="00D90DF4"/>
    <w:rsid w:val="00D959BE"/>
    <w:rsid w:val="00DB08D3"/>
    <w:rsid w:val="00DB3A95"/>
    <w:rsid w:val="00DB58BD"/>
    <w:rsid w:val="00DB77B8"/>
    <w:rsid w:val="00DC024D"/>
    <w:rsid w:val="00DC5158"/>
    <w:rsid w:val="00DD2359"/>
    <w:rsid w:val="00DE0421"/>
    <w:rsid w:val="00DE11B5"/>
    <w:rsid w:val="00DE15E2"/>
    <w:rsid w:val="00DE1C6E"/>
    <w:rsid w:val="00DE73F1"/>
    <w:rsid w:val="00DF13C0"/>
    <w:rsid w:val="00DF280E"/>
    <w:rsid w:val="00E004CA"/>
    <w:rsid w:val="00E077C8"/>
    <w:rsid w:val="00E20147"/>
    <w:rsid w:val="00E20385"/>
    <w:rsid w:val="00E24F5B"/>
    <w:rsid w:val="00E32161"/>
    <w:rsid w:val="00E35C39"/>
    <w:rsid w:val="00E3645D"/>
    <w:rsid w:val="00E37C75"/>
    <w:rsid w:val="00E44680"/>
    <w:rsid w:val="00E507FE"/>
    <w:rsid w:val="00E51D87"/>
    <w:rsid w:val="00E56757"/>
    <w:rsid w:val="00E6176D"/>
    <w:rsid w:val="00E72C77"/>
    <w:rsid w:val="00E76D3E"/>
    <w:rsid w:val="00E84F8A"/>
    <w:rsid w:val="00E85384"/>
    <w:rsid w:val="00E85754"/>
    <w:rsid w:val="00E93995"/>
    <w:rsid w:val="00EA2402"/>
    <w:rsid w:val="00EA3506"/>
    <w:rsid w:val="00EA3CA7"/>
    <w:rsid w:val="00EA4372"/>
    <w:rsid w:val="00EA5281"/>
    <w:rsid w:val="00EB0BCD"/>
    <w:rsid w:val="00EB1A9E"/>
    <w:rsid w:val="00EC7366"/>
    <w:rsid w:val="00ED3702"/>
    <w:rsid w:val="00EE5A41"/>
    <w:rsid w:val="00EE5BA4"/>
    <w:rsid w:val="00EE7164"/>
    <w:rsid w:val="00EF2CDA"/>
    <w:rsid w:val="00EF5C98"/>
    <w:rsid w:val="00EF7921"/>
    <w:rsid w:val="00F0422B"/>
    <w:rsid w:val="00F05003"/>
    <w:rsid w:val="00F06BD4"/>
    <w:rsid w:val="00F07D7B"/>
    <w:rsid w:val="00F13351"/>
    <w:rsid w:val="00F14700"/>
    <w:rsid w:val="00F1530C"/>
    <w:rsid w:val="00F168D4"/>
    <w:rsid w:val="00F168FD"/>
    <w:rsid w:val="00F17287"/>
    <w:rsid w:val="00F17F68"/>
    <w:rsid w:val="00F21ABB"/>
    <w:rsid w:val="00F225D7"/>
    <w:rsid w:val="00F245CE"/>
    <w:rsid w:val="00F43466"/>
    <w:rsid w:val="00F5236B"/>
    <w:rsid w:val="00F54D65"/>
    <w:rsid w:val="00F57005"/>
    <w:rsid w:val="00F578E1"/>
    <w:rsid w:val="00F6222D"/>
    <w:rsid w:val="00F75470"/>
    <w:rsid w:val="00F77418"/>
    <w:rsid w:val="00F82127"/>
    <w:rsid w:val="00F82509"/>
    <w:rsid w:val="00F83403"/>
    <w:rsid w:val="00F83F05"/>
    <w:rsid w:val="00F84B93"/>
    <w:rsid w:val="00F864D8"/>
    <w:rsid w:val="00F914F9"/>
    <w:rsid w:val="00F91765"/>
    <w:rsid w:val="00F93E23"/>
    <w:rsid w:val="00FA5BE5"/>
    <w:rsid w:val="00FA5C66"/>
    <w:rsid w:val="00FB2710"/>
    <w:rsid w:val="00FB34DC"/>
    <w:rsid w:val="00FB5A25"/>
    <w:rsid w:val="00FC0AC5"/>
    <w:rsid w:val="00FC2828"/>
    <w:rsid w:val="00FC38E3"/>
    <w:rsid w:val="00FD14F8"/>
    <w:rsid w:val="00FD71A1"/>
    <w:rsid w:val="00FF0832"/>
    <w:rsid w:val="00FF39B6"/>
    <w:rsid w:val="00FF5431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BC546"/>
  <w15:docId w15:val="{2A2E1807-8B9B-4E20-8974-991A2622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0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5C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5CA2"/>
  </w:style>
  <w:style w:type="paragraph" w:styleId="Piedepgina">
    <w:name w:val="footer"/>
    <w:basedOn w:val="Normal"/>
    <w:link w:val="PiedepginaCar"/>
    <w:uiPriority w:val="99"/>
    <w:unhideWhenUsed/>
    <w:rsid w:val="00305C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CA2"/>
  </w:style>
  <w:style w:type="character" w:styleId="Nmerodepgina">
    <w:name w:val="page number"/>
    <w:basedOn w:val="Fuentedeprrafopredeter"/>
    <w:uiPriority w:val="99"/>
    <w:semiHidden/>
    <w:unhideWhenUsed/>
    <w:rsid w:val="009A0209"/>
  </w:style>
  <w:style w:type="paragraph" w:styleId="Revisin">
    <w:name w:val="Revision"/>
    <w:hidden/>
    <w:uiPriority w:val="99"/>
    <w:semiHidden/>
    <w:rsid w:val="003B00A7"/>
  </w:style>
  <w:style w:type="character" w:styleId="Refdecomentario">
    <w:name w:val="annotation reference"/>
    <w:basedOn w:val="Fuentedeprrafopredeter"/>
    <w:uiPriority w:val="99"/>
    <w:semiHidden/>
    <w:unhideWhenUsed/>
    <w:rsid w:val="003B00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B00A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00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00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00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6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B6B18B5BE8D43AE2E26571A6F0F22" ma:contentTypeVersion="16" ma:contentTypeDescription="Crear nuevo documento." ma:contentTypeScope="" ma:versionID="bf37f9bc2c74b494398db8b429aaee87">
  <xsd:schema xmlns:xsd="http://www.w3.org/2001/XMLSchema" xmlns:xs="http://www.w3.org/2001/XMLSchema" xmlns:p="http://schemas.microsoft.com/office/2006/metadata/properties" xmlns:ns2="953af7b8-e78e-4157-8f23-983f83b2ab5f" xmlns:ns3="509f998f-63d6-45de-9132-01ed004be691" targetNamespace="http://schemas.microsoft.com/office/2006/metadata/properties" ma:root="true" ma:fieldsID="efd225f59948853840bcc1a2009a3ec4" ns2:_="" ns3:_="">
    <xsd:import namespace="953af7b8-e78e-4157-8f23-983f83b2ab5f"/>
    <xsd:import namespace="509f998f-63d6-45de-9132-01ed004be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f7b8-e78e-4157-8f23-983f83b2ab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07f9a11-6e0f-4ca7-bd1b-dc9b3197dd3d}" ma:internalName="TaxCatchAll" ma:showField="CatchAllData" ma:web="953af7b8-e78e-4157-8f23-983f83b2a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f998f-63d6-45de-9132-01ed004be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4d385021-6509-4f65-806c-6c07dd4aa9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3af7b8-e78e-4157-8f23-983f83b2ab5f">7RTAK5MKKCJZ-2044882449-751614</_dlc_DocId>
    <TaxCatchAll xmlns="953af7b8-e78e-4157-8f23-983f83b2ab5f" xsi:nil="true"/>
    <lcf76f155ced4ddcb4097134ff3c332f xmlns="509f998f-63d6-45de-9132-01ed004be691">
      <Terms xmlns="http://schemas.microsoft.com/office/infopath/2007/PartnerControls"/>
    </lcf76f155ced4ddcb4097134ff3c332f>
    <_dlc_DocIdUrl xmlns="953af7b8-e78e-4157-8f23-983f83b2ab5f">
      <Url>https://ccae.sharepoint.com/sites/Datos/_layouts/15/DocIdRedir.aspx?ID=7RTAK5MKKCJZ-2044882449-751614</Url>
      <Description>7RTAK5MKKCJZ-2044882449-751614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C8D72A-BA60-48B1-93FA-2E7D7F8AD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af7b8-e78e-4157-8f23-983f83b2ab5f"/>
    <ds:schemaRef ds:uri="509f998f-63d6-45de-9132-01ed004be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171CD-9842-4216-902D-EDC43C1AB7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93E56E-47C8-40E0-89AD-168CFEAD0DF5}">
  <ds:schemaRefs>
    <ds:schemaRef ds:uri="http://schemas.microsoft.com/office/2006/metadata/properties"/>
    <ds:schemaRef ds:uri="http://schemas.microsoft.com/office/infopath/2007/PartnerControls"/>
    <ds:schemaRef ds:uri="953af7b8-e78e-4157-8f23-983f83b2ab5f"/>
    <ds:schemaRef ds:uri="509f998f-63d6-45de-9132-01ed004be691"/>
  </ds:schemaRefs>
</ds:datastoreItem>
</file>

<file path=customXml/itemProps4.xml><?xml version="1.0" encoding="utf-8"?>
<ds:datastoreItem xmlns:ds="http://schemas.openxmlformats.org/officeDocument/2006/customXml" ds:itemID="{D472EC05-3E30-4856-9ABF-0106366A1F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2F739F-98E5-4C7B-AFBF-85597AADC0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Delgado Perez</dc:creator>
  <cp:lastModifiedBy>ASAJA CyL</cp:lastModifiedBy>
  <cp:revision>2</cp:revision>
  <dcterms:created xsi:type="dcterms:W3CDTF">2023-03-06T13:56:00Z</dcterms:created>
  <dcterms:modified xsi:type="dcterms:W3CDTF">2023-03-06T13:56:00Z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0x010100CDFB6B18B5BE8D43AE2E26571A6F0F22</vt:lpwstr>
  </property>
  <property fmtid="{D5CDD505-2E9C-101B-9397-08002B2CF9AE}" pid="3" name="_dlc_DocIdItemGuid">
    <vt:lpwstr>e63d3f57-a52d-4921-87af-270ec5e170e6</vt:lpwstr>
  </property>
  <property fmtid="{D5CDD505-2E9C-101B-9397-08002B2CF9AE}" pid="4" name="MediaServiceImageTags">
    <vt:lpwstr/>
  </property>
</Properties>
</file>